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91" w:rsidRDefault="00954A93">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北京城建</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2019-</w:t>
          </w:r>
          <w:r w:rsidR="003C6507">
            <w:rPr>
              <w:rFonts w:asciiTheme="majorEastAsia" w:eastAsiaTheme="majorEastAsia" w:hAnsiTheme="majorEastAsia" w:hint="eastAsia"/>
              <w:b/>
              <w:sz w:val="24"/>
              <w:szCs w:val="24"/>
            </w:rPr>
            <w:t>1</w:t>
          </w:r>
          <w:r w:rsidR="00E55E30">
            <w:rPr>
              <w:rFonts w:asciiTheme="majorEastAsia" w:eastAsiaTheme="majorEastAsia" w:hAnsiTheme="majorEastAsia" w:hint="eastAsia"/>
              <w:b/>
              <w:sz w:val="24"/>
              <w:szCs w:val="24"/>
            </w:rPr>
            <w:t>9</w:t>
          </w:r>
        </w:sdtContent>
      </w:sdt>
    </w:p>
    <w:p w:rsidR="004B1291" w:rsidRDefault="004B1291">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4B1291" w:rsidRDefault="00D843C4">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954A93">
                <w:rPr>
                  <w:rFonts w:asciiTheme="majorEastAsia" w:eastAsiaTheme="majorEastAsia" w:hAnsiTheme="majorEastAsia" w:hint="eastAsia"/>
                  <w:b/>
                  <w:color w:val="FF0000"/>
                  <w:sz w:val="36"/>
                  <w:szCs w:val="36"/>
                </w:rPr>
                <w:t>北京城建投资发展股份有限公司</w:t>
              </w:r>
            </w:sdtContent>
          </w:sdt>
        </w:p>
        <w:p w:rsidR="004B1291" w:rsidRDefault="00954A93">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C6507">
                    <w:rPr>
                      <w:rFonts w:asciiTheme="majorEastAsia" w:eastAsiaTheme="majorEastAsia" w:hAnsiTheme="majorEastAsia" w:hint="eastAsia"/>
                      <w:b/>
                      <w:color w:val="FF0000"/>
                      <w:sz w:val="36"/>
                      <w:szCs w:val="36"/>
                      <w:shd w:val="solid" w:color="FFFFFF" w:fill="auto"/>
                    </w:rPr>
                    <w:t>2018</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4B1291" w:rsidRDefault="004B1291">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4B1291" w:rsidTr="00343874">
            <w:tc>
              <w:tcPr>
                <w:tcW w:w="8522" w:type="dxa"/>
              </w:tcPr>
              <w:p w:rsidR="004B1291" w:rsidRDefault="00954A93">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4B1291" w:rsidRDefault="004B1291">
      <w:pPr>
        <w:autoSpaceDE w:val="0"/>
        <w:autoSpaceDN w:val="0"/>
        <w:adjustRightInd w:val="0"/>
        <w:snapToGrid w:val="0"/>
        <w:spacing w:line="360" w:lineRule="auto"/>
        <w:ind w:firstLineChars="200" w:firstLine="480"/>
        <w:rPr>
          <w:rFonts w:ascii="仿宋_GB2312" w:eastAsia="仿宋_GB2312" w:hAnsi="宋体"/>
          <w:sz w:val="24"/>
        </w:rPr>
      </w:pPr>
    </w:p>
    <w:p w:rsidR="004B1291" w:rsidRDefault="00954A93">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4B1291" w:rsidRDefault="00954A93">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9-05-23T00:00:00Z">
            <w:dateFormat w:val="yyyy'年'M'月'd'日'"/>
            <w:lid w:val="zh-CN"/>
            <w:storeMappedDataAs w:val="dateTime"/>
            <w:calendar w:val="gregorian"/>
          </w:date>
        </w:sdtPr>
        <w:sdtEndPr/>
        <w:sdtContent>
          <w:r w:rsidR="003C6507">
            <w:rPr>
              <w:rFonts w:ascii="宋体" w:hAnsi="宋体" w:cs="宋体" w:hint="eastAsia"/>
              <w:kern w:val="0"/>
              <w:sz w:val="24"/>
            </w:rPr>
            <w:t>2019年5月23日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4B1291" w:rsidRDefault="00954A93">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4B1291" w:rsidRDefault="00954A9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4B1291" w:rsidRDefault="00954A93">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4B1291" w:rsidRDefault="00D843C4">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C6507">
                <w:rPr>
                  <w:rFonts w:hint="eastAsia"/>
                  <w:sz w:val="24"/>
                  <w:szCs w:val="24"/>
                </w:rPr>
                <w:t>2018</w:t>
              </w:r>
            </w:sdtContent>
          </w:sdt>
          <w:proofErr w:type="gramStart"/>
          <w:r w:rsidR="00954A93">
            <w:rPr>
              <w:rFonts w:hint="eastAsia"/>
              <w:sz w:val="24"/>
              <w:szCs w:val="24"/>
            </w:rPr>
            <w:t>年</w:t>
          </w:r>
          <w:proofErr w:type="gramEnd"/>
          <w:r w:rsidR="00954A93">
            <w:rPr>
              <w:rFonts w:hint="eastAsia"/>
              <w:sz w:val="24"/>
              <w:szCs w:val="24"/>
            </w:rPr>
            <w:t>年度股东大会</w:t>
          </w:r>
        </w:p>
      </w:sdtContent>
    </w:sdt>
    <w:p w:rsidR="004B1291" w:rsidRDefault="00954A93">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4B1291" w:rsidRDefault="00954A93">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4B1291" w:rsidRDefault="00954A93">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4B1291" w:rsidRDefault="00954A93">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9-05-23T00:00:00Z">
            <w:dateFormat w:val="yyyy'年'M'月'd'日'"/>
            <w:lid w:val="zh-CN"/>
            <w:storeMappedDataAs w:val="dateTime"/>
            <w:calendar w:val="gregorian"/>
          </w:date>
        </w:sdtPr>
        <w:sdtEndPr/>
        <w:sdtContent>
          <w:r w:rsidR="003C6507">
            <w:rPr>
              <w:rFonts w:asciiTheme="minorEastAsia" w:hAnsiTheme="minorEastAsia" w:hint="eastAsia"/>
              <w:sz w:val="24"/>
              <w:szCs w:val="24"/>
            </w:rPr>
            <w:t>2019年5月23日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3C6507">
            <w:rPr>
              <w:rFonts w:asciiTheme="minorEastAsia" w:hAnsiTheme="minorEastAsia" w:hint="eastAsia"/>
              <w:sz w:val="24"/>
              <w:szCs w:val="24"/>
            </w:rPr>
            <w:t>14</w:t>
          </w:r>
          <w:r>
            <w:rPr>
              <w:rFonts w:asciiTheme="minorEastAsia" w:hAnsiTheme="minorEastAsia" w:hint="eastAsia"/>
              <w:sz w:val="24"/>
              <w:szCs w:val="24"/>
            </w:rPr>
            <w:t>点</w:t>
          </w:r>
          <w:r w:rsidR="003C6507">
            <w:rPr>
              <w:rFonts w:asciiTheme="minorEastAsia" w:hAnsiTheme="minorEastAsia" w:hint="eastAsia"/>
              <w:sz w:val="24"/>
              <w:szCs w:val="24"/>
            </w:rPr>
            <w:t>30</w:t>
          </w:r>
          <w:r>
            <w:rPr>
              <w:rFonts w:asciiTheme="minorEastAsia" w:hAnsiTheme="minorEastAsia" w:hint="eastAsia"/>
              <w:sz w:val="24"/>
              <w:szCs w:val="24"/>
            </w:rPr>
            <w:t>分</w:t>
          </w:r>
        </w:sdtContent>
      </w:sdt>
    </w:p>
    <w:p w:rsidR="004B1291" w:rsidRDefault="00954A93">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3C6507" w:rsidRPr="003C6507">
            <w:rPr>
              <w:rFonts w:hint="eastAsia"/>
              <w:sz w:val="24"/>
              <w:szCs w:val="24"/>
            </w:rPr>
            <w:t>北京市朝阳区北土城西路</w:t>
          </w:r>
          <w:r w:rsidR="003C6507" w:rsidRPr="003C6507">
            <w:rPr>
              <w:rFonts w:hint="eastAsia"/>
              <w:sz w:val="24"/>
              <w:szCs w:val="24"/>
            </w:rPr>
            <w:t>11</w:t>
          </w:r>
          <w:r w:rsidR="003C6507" w:rsidRPr="003C6507">
            <w:rPr>
              <w:rFonts w:hint="eastAsia"/>
              <w:sz w:val="24"/>
              <w:szCs w:val="24"/>
            </w:rPr>
            <w:t>号城建开发大厦六楼会议室</w:t>
          </w:r>
        </w:sdtContent>
      </w:sdt>
    </w:p>
    <w:p w:rsidR="004B1291" w:rsidRDefault="00954A93">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4B1291" w:rsidRDefault="00954A93">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4B1291" w:rsidRDefault="00954A9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9-05-23T00:00:00Z">
                <w:dateFormat w:val="yyyy'年'M'月'd'日'"/>
                <w:lid w:val="zh-CN"/>
                <w:storeMappedDataAs w:val="dateTime"/>
                <w:calendar w:val="gregorian"/>
              </w:date>
            </w:sdtPr>
            <w:sdtEndPr/>
            <w:sdtContent>
              <w:r w:rsidR="003C6507">
                <w:rPr>
                  <w:rFonts w:ascii="宋体" w:hAnsi="宋体" w:cs="宋体" w:hint="eastAsia"/>
                  <w:kern w:val="0"/>
                  <w:sz w:val="24"/>
                  <w:szCs w:val="24"/>
                </w:rPr>
                <w:t>2019年5月23日</w:t>
              </w:r>
            </w:sdtContent>
          </w:sdt>
        </w:p>
        <w:p w:rsidR="004B1291" w:rsidRDefault="00954A9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9-05-23T00:00:00Z">
                <w:dateFormat w:val="yyyy'年'M'月'd'日'"/>
                <w:lid w:val="zh-CN"/>
                <w:storeMappedDataAs w:val="dateTime"/>
                <w:calendar w:val="gregorian"/>
              </w:date>
            </w:sdtPr>
            <w:sdtEndPr/>
            <w:sdtContent>
              <w:r w:rsidR="003C6507">
                <w:rPr>
                  <w:rFonts w:ascii="宋体" w:hAnsi="宋体" w:cs="宋体" w:hint="eastAsia"/>
                  <w:kern w:val="0"/>
                  <w:sz w:val="24"/>
                  <w:szCs w:val="24"/>
                </w:rPr>
                <w:t>2019年5月23日</w:t>
              </w:r>
            </w:sdtContent>
          </w:sdt>
        </w:p>
        <w:p w:rsidR="004B1291" w:rsidRDefault="00954A93">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4B1291" w:rsidRDefault="00954A93">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4B1291" w:rsidRDefault="00954A93">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4B1291" w:rsidRDefault="00954A93">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4B1291" w:rsidRDefault="00D843C4">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3C6507">
                <w:rPr>
                  <w:rFonts w:asciiTheme="minorEastAsia" w:hAnsiTheme="minorEastAsia" w:hint="eastAsia"/>
                  <w:sz w:val="24"/>
                  <w:szCs w:val="24"/>
                </w:rPr>
                <w:t>无</w:t>
              </w:r>
            </w:sdtContent>
          </w:sdt>
        </w:p>
      </w:sdtContent>
    </w:sdt>
    <w:p w:rsidR="004B1291" w:rsidRDefault="00954A9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4B1291" w:rsidRDefault="00954A93">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1"/>
            <w:gridCol w:w="2661"/>
          </w:tblGrid>
          <w:tr w:rsidR="00E01999" w:rsidTr="00436A67">
            <w:trPr>
              <w:trHeight w:val="445"/>
            </w:trPr>
            <w:sdt>
              <w:sdtPr>
                <w:tag w:val="_PLD_d56e99b5af5e448aa35f6d7511a1c684"/>
                <w:id w:val="367810915"/>
                <w:lock w:val="sdtLocked"/>
              </w:sdtPr>
              <w:sdtEndPr>
                <w:rPr>
                  <w:rFonts w:hint="eastAsia"/>
                  <w:sz w:val="24"/>
                </w:rPr>
              </w:sdtEndPr>
              <w:sdtContent>
                <w:tc>
                  <w:tcPr>
                    <w:tcW w:w="557" w:type="pct"/>
                    <w:vMerge w:val="restart"/>
                    <w:vAlign w:val="center"/>
                  </w:tcPr>
                  <w:p w:rsidR="00E01999" w:rsidRDefault="00E01999" w:rsidP="00436A67">
                    <w:pPr>
                      <w:jc w:val="center"/>
                      <w:rPr>
                        <w:sz w:val="24"/>
                      </w:rPr>
                    </w:pPr>
                    <w:r>
                      <w:rPr>
                        <w:rFonts w:hint="eastAsia"/>
                        <w:sz w:val="24"/>
                      </w:rPr>
                      <w:t>序号</w:t>
                    </w:r>
                  </w:p>
                </w:tc>
              </w:sdtContent>
            </w:sdt>
            <w:sdt>
              <w:sdtPr>
                <w:rPr>
                  <w:rFonts w:hint="eastAsia"/>
                  <w:sz w:val="24"/>
                </w:rPr>
                <w:tag w:val="_PLD_491222976a3c4ab0b59fd08723e52dd3"/>
                <w:id w:val="-1818094004"/>
                <w:lock w:val="sdtLocked"/>
              </w:sdtPr>
              <w:sdtEndPr/>
              <w:sdtContent>
                <w:tc>
                  <w:tcPr>
                    <w:tcW w:w="2879" w:type="pct"/>
                    <w:vMerge w:val="restart"/>
                    <w:vAlign w:val="center"/>
                  </w:tcPr>
                  <w:p w:rsidR="00E01999" w:rsidRDefault="00E01999" w:rsidP="00436A67">
                    <w:pPr>
                      <w:jc w:val="center"/>
                      <w:rPr>
                        <w:sz w:val="24"/>
                      </w:rPr>
                    </w:pPr>
                    <w:r>
                      <w:rPr>
                        <w:rFonts w:hint="eastAsia"/>
                        <w:sz w:val="24"/>
                      </w:rPr>
                      <w:t>议案名称</w:t>
                    </w:r>
                  </w:p>
                </w:tc>
              </w:sdtContent>
            </w:sdt>
            <w:sdt>
              <w:sdtPr>
                <w:rPr>
                  <w:rFonts w:hint="eastAsia"/>
                  <w:sz w:val="24"/>
                </w:rPr>
                <w:tag w:val="_PLD_c9e56675797c415c939766c08f5a5c21"/>
                <w:id w:val="-1298369022"/>
                <w:lock w:val="sdtLocked"/>
              </w:sdtPr>
              <w:sdtEndPr/>
              <w:sdtContent>
                <w:tc>
                  <w:tcPr>
                    <w:tcW w:w="1559" w:type="pct"/>
                    <w:vAlign w:val="center"/>
                  </w:tcPr>
                  <w:p w:rsidR="00E01999" w:rsidRDefault="00E01999" w:rsidP="00436A67">
                    <w:pPr>
                      <w:jc w:val="center"/>
                      <w:rPr>
                        <w:sz w:val="24"/>
                      </w:rPr>
                    </w:pPr>
                    <w:r>
                      <w:rPr>
                        <w:rFonts w:hint="eastAsia"/>
                        <w:sz w:val="24"/>
                      </w:rPr>
                      <w:t>投票股东类型</w:t>
                    </w:r>
                  </w:p>
                </w:tc>
              </w:sdtContent>
            </w:sdt>
          </w:tr>
          <w:tr w:rsidR="00E01999" w:rsidTr="00436A67">
            <w:trPr>
              <w:trHeight w:val="468"/>
            </w:trPr>
            <w:tc>
              <w:tcPr>
                <w:tcW w:w="557" w:type="pct"/>
                <w:vMerge/>
              </w:tcPr>
              <w:p w:rsidR="00E01999" w:rsidRDefault="00E01999" w:rsidP="00436A67">
                <w:pPr>
                  <w:rPr>
                    <w:sz w:val="24"/>
                  </w:rPr>
                </w:pPr>
              </w:p>
            </w:tc>
            <w:tc>
              <w:tcPr>
                <w:tcW w:w="2879" w:type="pct"/>
                <w:vMerge/>
              </w:tcPr>
              <w:p w:rsidR="00E01999" w:rsidRDefault="00E01999" w:rsidP="00436A67">
                <w:pPr>
                  <w:rPr>
                    <w:sz w:val="24"/>
                  </w:rPr>
                </w:pPr>
              </w:p>
            </w:tc>
            <w:sdt>
              <w:sdtPr>
                <w:rPr>
                  <w:rFonts w:hint="eastAsia"/>
                  <w:sz w:val="24"/>
                </w:rPr>
                <w:tag w:val="_PLD_586d52a0a11448758f483df4c9fc4572"/>
                <w:id w:val="-2106174800"/>
                <w:lock w:val="sdtLocked"/>
              </w:sdtPr>
              <w:sdtEndPr/>
              <w:sdtContent>
                <w:tc>
                  <w:tcPr>
                    <w:tcW w:w="1559" w:type="pct"/>
                    <w:vAlign w:val="center"/>
                  </w:tcPr>
                  <w:p w:rsidR="00E01999" w:rsidRDefault="00E01999" w:rsidP="00436A67">
                    <w:pPr>
                      <w:jc w:val="center"/>
                      <w:rPr>
                        <w:sz w:val="24"/>
                      </w:rPr>
                    </w:pPr>
                    <w:r>
                      <w:rPr>
                        <w:rFonts w:hint="eastAsia"/>
                        <w:sz w:val="24"/>
                      </w:rPr>
                      <w:t>A</w:t>
                    </w:r>
                    <w:r>
                      <w:rPr>
                        <w:rFonts w:hint="eastAsia"/>
                        <w:sz w:val="24"/>
                      </w:rPr>
                      <w:t>股股东</w:t>
                    </w:r>
                  </w:p>
                </w:tc>
              </w:sdtContent>
            </w:sdt>
          </w:tr>
          <w:tr w:rsidR="00E01999" w:rsidTr="00436A67">
            <w:tc>
              <w:tcPr>
                <w:tcW w:w="4995" w:type="pct"/>
                <w:gridSpan w:val="3"/>
              </w:tcPr>
              <w:p w:rsidR="00E01999" w:rsidRDefault="00D843C4" w:rsidP="00436A67">
                <w:pPr>
                  <w:jc w:val="left"/>
                  <w:rPr>
                    <w:sz w:val="24"/>
                    <w:szCs w:val="24"/>
                  </w:rPr>
                </w:pPr>
                <w:sdt>
                  <w:sdtPr>
                    <w:rPr>
                      <w:rFonts w:hint="eastAsia"/>
                      <w:sz w:val="24"/>
                      <w:szCs w:val="24"/>
                    </w:rPr>
                    <w:tag w:val="_GBC_21226f34f96047cd91dc81234986cb89"/>
                    <w:id w:val="2144915258"/>
                    <w:lock w:val="sdtLocked"/>
                  </w:sdtPr>
                  <w:sdtEndPr/>
                  <w:sdtContent>
                    <w:r w:rsidR="00E01999">
                      <w:rPr>
                        <w:rFonts w:hint="eastAsia"/>
                        <w:sz w:val="24"/>
                        <w:szCs w:val="24"/>
                      </w:rPr>
                      <w:t>非累积投票议案</w:t>
                    </w:r>
                  </w:sdtContent>
                </w:sdt>
              </w:p>
            </w:tc>
          </w:tr>
          <w:sdt>
            <w:sdtPr>
              <w:rPr>
                <w:sz w:val="24"/>
              </w:rPr>
              <w:alias w:val="审议听取的议案和报告"/>
              <w:tag w:val="_GBC_7d99c1a5acb64173a253cfcdefba2671"/>
              <w:id w:val="1458532203"/>
              <w:lock w:val="sdtLocked"/>
            </w:sdtPr>
            <w:sdtEndPr>
              <w:rPr>
                <w:rFonts w:asciiTheme="minorEastAsia" w:hAnsiTheme="minorEastAsia"/>
                <w:szCs w:val="24"/>
              </w:rPr>
            </w:sdtEndPr>
            <w:sdtContent>
              <w:tr w:rsidR="00E01999" w:rsidTr="00436A67">
                <w:sdt>
                  <w:sdtPr>
                    <w:rPr>
                      <w:sz w:val="24"/>
                    </w:rPr>
                    <w:alias w:val="审议听取的议案和报告_议案和报告的序号"/>
                    <w:tag w:val="_GBC_84546a6090c442c0ac1c3f3ae71734f5"/>
                    <w:id w:val="1312748441"/>
                    <w:lock w:val="sdtLocked"/>
                    <w:text/>
                  </w:sdtPr>
                  <w:sdtEndPr/>
                  <w:sdtContent>
                    <w:tc>
                      <w:tcPr>
                        <w:tcW w:w="557" w:type="pct"/>
                      </w:tcPr>
                      <w:p w:rsidR="00E01999" w:rsidRDefault="00E01999" w:rsidP="00E01999">
                        <w:pPr>
                          <w:rPr>
                            <w:sz w:val="24"/>
                          </w:rPr>
                        </w:pPr>
                        <w:r>
                          <w:rPr>
                            <w:rFonts w:hint="eastAsia"/>
                            <w:sz w:val="24"/>
                          </w:rPr>
                          <w:t>1</w:t>
                        </w:r>
                      </w:p>
                    </w:tc>
                  </w:sdtContent>
                </w:sdt>
                <w:sdt>
                  <w:sdtPr>
                    <w:rPr>
                      <w:sz w:val="24"/>
                    </w:rPr>
                    <w:alias w:val="审议听取的议案和报告_议案和报告名称"/>
                    <w:tag w:val="_GBC_2d47efd670c5406fafca7da025f5f537"/>
                    <w:id w:val="-1762125637"/>
                    <w:lock w:val="sdtLocked"/>
                    <w:text/>
                  </w:sdtPr>
                  <w:sdtEndPr/>
                  <w:sdtContent>
                    <w:tc>
                      <w:tcPr>
                        <w:tcW w:w="2879" w:type="pct"/>
                      </w:tcPr>
                      <w:p w:rsidR="00E01999" w:rsidRDefault="00E01999" w:rsidP="00436A67">
                        <w:pPr>
                          <w:rPr>
                            <w:sz w:val="24"/>
                          </w:rPr>
                        </w:pPr>
                        <w:r w:rsidRPr="00E01999">
                          <w:rPr>
                            <w:rFonts w:hint="eastAsia"/>
                            <w:sz w:val="24"/>
                          </w:rPr>
                          <w:t>2018</w:t>
                        </w:r>
                        <w:r w:rsidRPr="00E01999">
                          <w:rPr>
                            <w:rFonts w:hint="eastAsia"/>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50622333"/>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46007377"/>
              <w:lock w:val="sdtLocked"/>
            </w:sdtPr>
            <w:sdtEndPr>
              <w:rPr>
                <w:rFonts w:asciiTheme="minorEastAsia" w:hAnsiTheme="minorEastAsia"/>
                <w:szCs w:val="24"/>
              </w:rPr>
            </w:sdtEndPr>
            <w:sdtContent>
              <w:tr w:rsidR="00E01999" w:rsidTr="00436A67">
                <w:sdt>
                  <w:sdtPr>
                    <w:rPr>
                      <w:sz w:val="24"/>
                    </w:rPr>
                    <w:alias w:val="审议听取的议案和报告_议案和报告的序号"/>
                    <w:tag w:val="_GBC_84546a6090c442c0ac1c3f3ae71734f5"/>
                    <w:id w:val="376832160"/>
                    <w:lock w:val="sdtLocked"/>
                    <w:text/>
                  </w:sdtPr>
                  <w:sdtEndPr/>
                  <w:sdtContent>
                    <w:tc>
                      <w:tcPr>
                        <w:tcW w:w="557" w:type="pct"/>
                      </w:tcPr>
                      <w:p w:rsidR="00E01999" w:rsidRDefault="00E01999" w:rsidP="00E01999">
                        <w:pPr>
                          <w:rPr>
                            <w:sz w:val="24"/>
                          </w:rPr>
                        </w:pPr>
                        <w:r>
                          <w:rPr>
                            <w:rFonts w:hint="eastAsia"/>
                            <w:sz w:val="24"/>
                          </w:rPr>
                          <w:t>2</w:t>
                        </w:r>
                      </w:p>
                    </w:tc>
                  </w:sdtContent>
                </w:sdt>
                <w:sdt>
                  <w:sdtPr>
                    <w:rPr>
                      <w:sz w:val="24"/>
                    </w:rPr>
                    <w:alias w:val="审议听取的议案和报告_议案和报告名称"/>
                    <w:tag w:val="_GBC_2d47efd670c5406fafca7da025f5f537"/>
                    <w:id w:val="1531217625"/>
                    <w:lock w:val="sdtLocked"/>
                    <w:text/>
                  </w:sdtPr>
                  <w:sdtEndPr/>
                  <w:sdtContent>
                    <w:tc>
                      <w:tcPr>
                        <w:tcW w:w="2879" w:type="pct"/>
                      </w:tcPr>
                      <w:p w:rsidR="00E01999" w:rsidRDefault="00E01999" w:rsidP="00436A67">
                        <w:pPr>
                          <w:rPr>
                            <w:sz w:val="24"/>
                          </w:rPr>
                        </w:pPr>
                        <w:r w:rsidRPr="00E01999">
                          <w:rPr>
                            <w:rFonts w:hint="eastAsia"/>
                            <w:sz w:val="24"/>
                          </w:rPr>
                          <w:t>2018</w:t>
                        </w:r>
                        <w:r w:rsidRPr="00E01999">
                          <w:rPr>
                            <w:rFonts w:hint="eastAsia"/>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1374891435"/>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939102466"/>
              <w:lock w:val="sdtLocked"/>
            </w:sdtPr>
            <w:sdtEndPr>
              <w:rPr>
                <w:rFonts w:asciiTheme="minorEastAsia" w:hAnsiTheme="minorEastAsia"/>
                <w:szCs w:val="24"/>
              </w:rPr>
            </w:sdtEndPr>
            <w:sdtContent>
              <w:tr w:rsidR="00E01999" w:rsidTr="00436A67">
                <w:sdt>
                  <w:sdtPr>
                    <w:rPr>
                      <w:sz w:val="24"/>
                    </w:rPr>
                    <w:alias w:val="审议听取的议案和报告_议案和报告的序号"/>
                    <w:tag w:val="_GBC_84546a6090c442c0ac1c3f3ae71734f5"/>
                    <w:id w:val="-983158008"/>
                    <w:lock w:val="sdtLocked"/>
                    <w:text/>
                  </w:sdtPr>
                  <w:sdtEndPr/>
                  <w:sdtContent>
                    <w:tc>
                      <w:tcPr>
                        <w:tcW w:w="557" w:type="pct"/>
                      </w:tcPr>
                      <w:p w:rsidR="00E01999" w:rsidRDefault="00E01999" w:rsidP="00E01999">
                        <w:pPr>
                          <w:rPr>
                            <w:sz w:val="24"/>
                          </w:rPr>
                        </w:pPr>
                        <w:r>
                          <w:rPr>
                            <w:rFonts w:hint="eastAsia"/>
                            <w:sz w:val="24"/>
                          </w:rPr>
                          <w:t>3</w:t>
                        </w:r>
                      </w:p>
                    </w:tc>
                  </w:sdtContent>
                </w:sdt>
                <w:sdt>
                  <w:sdtPr>
                    <w:rPr>
                      <w:sz w:val="24"/>
                    </w:rPr>
                    <w:alias w:val="审议听取的议案和报告_议案和报告名称"/>
                    <w:tag w:val="_GBC_2d47efd670c5406fafca7da025f5f537"/>
                    <w:id w:val="454219859"/>
                    <w:lock w:val="sdtLocked"/>
                    <w:text/>
                  </w:sdtPr>
                  <w:sdtEndPr/>
                  <w:sdtContent>
                    <w:tc>
                      <w:tcPr>
                        <w:tcW w:w="2879" w:type="pct"/>
                      </w:tcPr>
                      <w:p w:rsidR="00E01999" w:rsidRDefault="00E01999" w:rsidP="00436A67">
                        <w:pPr>
                          <w:rPr>
                            <w:sz w:val="24"/>
                          </w:rPr>
                        </w:pPr>
                        <w:r w:rsidRPr="00E01999">
                          <w:rPr>
                            <w:rFonts w:hint="eastAsia"/>
                            <w:sz w:val="24"/>
                          </w:rPr>
                          <w:t>2018</w:t>
                        </w:r>
                        <w:r w:rsidRPr="00E01999">
                          <w:rPr>
                            <w:rFonts w:hint="eastAsia"/>
                            <w:sz w:val="24"/>
                          </w:rPr>
                          <w:t>年度财务决算报告</w:t>
                        </w:r>
                      </w:p>
                    </w:tc>
                  </w:sdtContent>
                </w:sdt>
                <w:sdt>
                  <w:sdtPr>
                    <w:rPr>
                      <w:rFonts w:asciiTheme="minorEastAsia" w:hAnsiTheme="minorEastAsia"/>
                      <w:sz w:val="24"/>
                      <w:szCs w:val="24"/>
                    </w:rPr>
                    <w:alias w:val="审议议案_投票对象是否是A股股东"/>
                    <w:tag w:val="_GBC_cb20e7b207234f878d35369b3210f6ca"/>
                    <w:id w:val="1075715392"/>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398211528"/>
              <w:lock w:val="sdtLocked"/>
            </w:sdtPr>
            <w:sdtEndPr>
              <w:rPr>
                <w:rFonts w:asciiTheme="minorEastAsia" w:hAnsiTheme="minorEastAsia"/>
                <w:szCs w:val="24"/>
              </w:rPr>
            </w:sdtEndPr>
            <w:sdtContent>
              <w:tr w:rsidR="00E01999" w:rsidTr="00436A67">
                <w:sdt>
                  <w:sdtPr>
                    <w:rPr>
                      <w:sz w:val="24"/>
                    </w:rPr>
                    <w:alias w:val="审议听取的议案和报告_议案和报告的序号"/>
                    <w:tag w:val="_GBC_84546a6090c442c0ac1c3f3ae71734f5"/>
                    <w:id w:val="-1582674599"/>
                    <w:lock w:val="sdtLocked"/>
                    <w:text/>
                  </w:sdtPr>
                  <w:sdtEndPr/>
                  <w:sdtContent>
                    <w:tc>
                      <w:tcPr>
                        <w:tcW w:w="557" w:type="pct"/>
                      </w:tcPr>
                      <w:p w:rsidR="00E01999" w:rsidRDefault="00E01999" w:rsidP="00E01999">
                        <w:pPr>
                          <w:rPr>
                            <w:sz w:val="24"/>
                          </w:rPr>
                        </w:pPr>
                        <w:r>
                          <w:rPr>
                            <w:rFonts w:hint="eastAsia"/>
                            <w:sz w:val="24"/>
                          </w:rPr>
                          <w:t>4</w:t>
                        </w:r>
                      </w:p>
                    </w:tc>
                  </w:sdtContent>
                </w:sdt>
                <w:sdt>
                  <w:sdtPr>
                    <w:rPr>
                      <w:sz w:val="24"/>
                    </w:rPr>
                    <w:alias w:val="审议听取的议案和报告_议案和报告名称"/>
                    <w:tag w:val="_GBC_2d47efd670c5406fafca7da025f5f537"/>
                    <w:id w:val="-1844613512"/>
                    <w:lock w:val="sdtLocked"/>
                    <w:text/>
                  </w:sdtPr>
                  <w:sdtEndPr/>
                  <w:sdtContent>
                    <w:tc>
                      <w:tcPr>
                        <w:tcW w:w="2879" w:type="pct"/>
                      </w:tcPr>
                      <w:p w:rsidR="00E01999" w:rsidRDefault="00E01999" w:rsidP="00436A67">
                        <w:pPr>
                          <w:rPr>
                            <w:sz w:val="24"/>
                          </w:rPr>
                        </w:pPr>
                        <w:r w:rsidRPr="00E01999">
                          <w:rPr>
                            <w:rFonts w:hint="eastAsia"/>
                            <w:sz w:val="24"/>
                          </w:rPr>
                          <w:t>2018</w:t>
                        </w:r>
                        <w:r w:rsidRPr="00E01999">
                          <w:rPr>
                            <w:rFonts w:hint="eastAsia"/>
                            <w:sz w:val="24"/>
                          </w:rPr>
                          <w:t>年度利润分配方案</w:t>
                        </w:r>
                      </w:p>
                    </w:tc>
                  </w:sdtContent>
                </w:sdt>
                <w:sdt>
                  <w:sdtPr>
                    <w:rPr>
                      <w:rFonts w:asciiTheme="minorEastAsia" w:hAnsiTheme="minorEastAsia"/>
                      <w:sz w:val="24"/>
                      <w:szCs w:val="24"/>
                    </w:rPr>
                    <w:alias w:val="审议议案_投票对象是否是A股股东"/>
                    <w:tag w:val="_GBC_cb20e7b207234f878d35369b3210f6ca"/>
                    <w:id w:val="1198433872"/>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9913237"/>
              <w:lock w:val="sdtLocked"/>
            </w:sdtPr>
            <w:sdtEndPr>
              <w:rPr>
                <w:rFonts w:asciiTheme="minorEastAsia" w:hAnsiTheme="minorEastAsia"/>
                <w:szCs w:val="24"/>
              </w:rPr>
            </w:sdtEndPr>
            <w:sdtContent>
              <w:tr w:rsidR="00E01999" w:rsidTr="00436A67">
                <w:sdt>
                  <w:sdtPr>
                    <w:rPr>
                      <w:sz w:val="24"/>
                    </w:rPr>
                    <w:alias w:val="审议听取的议案和报告_议案和报告的序号"/>
                    <w:tag w:val="_GBC_84546a6090c442c0ac1c3f3ae71734f5"/>
                    <w:id w:val="1890446058"/>
                    <w:lock w:val="sdtLocked"/>
                    <w:text/>
                  </w:sdtPr>
                  <w:sdtEndPr/>
                  <w:sdtContent>
                    <w:tc>
                      <w:tcPr>
                        <w:tcW w:w="557" w:type="pct"/>
                      </w:tcPr>
                      <w:p w:rsidR="00E01999" w:rsidRDefault="00E01999" w:rsidP="00E01999">
                        <w:pPr>
                          <w:rPr>
                            <w:sz w:val="24"/>
                          </w:rPr>
                        </w:pPr>
                        <w:r>
                          <w:rPr>
                            <w:rFonts w:hint="eastAsia"/>
                            <w:sz w:val="24"/>
                          </w:rPr>
                          <w:t>5</w:t>
                        </w:r>
                      </w:p>
                    </w:tc>
                  </w:sdtContent>
                </w:sdt>
                <w:sdt>
                  <w:sdtPr>
                    <w:rPr>
                      <w:sz w:val="24"/>
                    </w:rPr>
                    <w:alias w:val="审议听取的议案和报告_议案和报告名称"/>
                    <w:tag w:val="_GBC_2d47efd670c5406fafca7da025f5f537"/>
                    <w:id w:val="-1904590971"/>
                    <w:lock w:val="sdtLocked"/>
                    <w:text/>
                  </w:sdtPr>
                  <w:sdtEndPr/>
                  <w:sdtContent>
                    <w:tc>
                      <w:tcPr>
                        <w:tcW w:w="2879" w:type="pct"/>
                      </w:tcPr>
                      <w:p w:rsidR="00E01999" w:rsidRDefault="00E01999" w:rsidP="00436A67">
                        <w:pPr>
                          <w:rPr>
                            <w:sz w:val="24"/>
                          </w:rPr>
                        </w:pPr>
                        <w:r w:rsidRPr="00E01999">
                          <w:rPr>
                            <w:rFonts w:hint="eastAsia"/>
                            <w:sz w:val="24"/>
                          </w:rPr>
                          <w:t>关于提请股东大会授权公司董事会批准对全资及控股子公司担保的议案</w:t>
                        </w:r>
                      </w:p>
                    </w:tc>
                  </w:sdtContent>
                </w:sdt>
                <w:sdt>
                  <w:sdtPr>
                    <w:rPr>
                      <w:rFonts w:asciiTheme="minorEastAsia" w:hAnsiTheme="minorEastAsia"/>
                      <w:sz w:val="24"/>
                      <w:szCs w:val="24"/>
                    </w:rPr>
                    <w:alias w:val="审议议案_投票对象是否是A股股东"/>
                    <w:tag w:val="_GBC_cb20e7b207234f878d35369b3210f6ca"/>
                    <w:id w:val="325244795"/>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749954406"/>
              <w:lock w:val="sdtLocked"/>
            </w:sdtPr>
            <w:sdtEndPr>
              <w:rPr>
                <w:rFonts w:asciiTheme="minorEastAsia" w:hAnsiTheme="minorEastAsia"/>
                <w:szCs w:val="24"/>
              </w:rPr>
            </w:sdtEndPr>
            <w:sdtContent>
              <w:tr w:rsidR="00E01999" w:rsidTr="00436A67">
                <w:sdt>
                  <w:sdtPr>
                    <w:rPr>
                      <w:sz w:val="24"/>
                    </w:rPr>
                    <w:alias w:val="审议听取的议案和报告_议案和报告的序号"/>
                    <w:tag w:val="_GBC_84546a6090c442c0ac1c3f3ae71734f5"/>
                    <w:id w:val="1720313930"/>
                    <w:lock w:val="sdtLocked"/>
                    <w:text/>
                  </w:sdtPr>
                  <w:sdtEndPr/>
                  <w:sdtContent>
                    <w:tc>
                      <w:tcPr>
                        <w:tcW w:w="557" w:type="pct"/>
                      </w:tcPr>
                      <w:p w:rsidR="00E01999" w:rsidRDefault="00E01999" w:rsidP="00E01999">
                        <w:pPr>
                          <w:rPr>
                            <w:sz w:val="24"/>
                          </w:rPr>
                        </w:pPr>
                        <w:r>
                          <w:rPr>
                            <w:rFonts w:hint="eastAsia"/>
                            <w:sz w:val="24"/>
                          </w:rPr>
                          <w:t>6</w:t>
                        </w:r>
                      </w:p>
                    </w:tc>
                  </w:sdtContent>
                </w:sdt>
                <w:sdt>
                  <w:sdtPr>
                    <w:rPr>
                      <w:sz w:val="24"/>
                    </w:rPr>
                    <w:alias w:val="审议听取的议案和报告_议案和报告名称"/>
                    <w:tag w:val="_GBC_2d47efd670c5406fafca7da025f5f537"/>
                    <w:id w:val="-611742329"/>
                    <w:lock w:val="sdtLocked"/>
                    <w:text/>
                  </w:sdtPr>
                  <w:sdtEndPr/>
                  <w:sdtContent>
                    <w:tc>
                      <w:tcPr>
                        <w:tcW w:w="2879" w:type="pct"/>
                      </w:tcPr>
                      <w:p w:rsidR="00E01999" w:rsidRDefault="00E01999" w:rsidP="00436A67">
                        <w:pPr>
                          <w:rPr>
                            <w:sz w:val="24"/>
                          </w:rPr>
                        </w:pPr>
                        <w:r w:rsidRPr="00E01999">
                          <w:rPr>
                            <w:rFonts w:hint="eastAsia"/>
                            <w:sz w:val="24"/>
                          </w:rPr>
                          <w:t>关于公司与北京城建集团有限责任公司续签《工程协作协议》的议案</w:t>
                        </w:r>
                      </w:p>
                    </w:tc>
                  </w:sdtContent>
                </w:sdt>
                <w:sdt>
                  <w:sdtPr>
                    <w:rPr>
                      <w:rFonts w:asciiTheme="minorEastAsia" w:hAnsiTheme="minorEastAsia"/>
                      <w:sz w:val="24"/>
                      <w:szCs w:val="24"/>
                    </w:rPr>
                    <w:alias w:val="审议议案_投票对象是否是A股股东"/>
                    <w:tag w:val="_GBC_cb20e7b207234f878d35369b3210f6ca"/>
                    <w:id w:val="-1043988839"/>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86366516"/>
              <w:lock w:val="sdtLocked"/>
            </w:sdtPr>
            <w:sdtEndPr>
              <w:rPr>
                <w:rFonts w:asciiTheme="minorEastAsia" w:hAnsiTheme="minorEastAsia"/>
                <w:szCs w:val="24"/>
              </w:rPr>
            </w:sdtEndPr>
            <w:sdtContent>
              <w:tr w:rsidR="00E01999" w:rsidTr="00436A67">
                <w:sdt>
                  <w:sdtPr>
                    <w:rPr>
                      <w:sz w:val="24"/>
                    </w:rPr>
                    <w:alias w:val="审议听取的议案和报告_议案和报告的序号"/>
                    <w:tag w:val="_GBC_84546a6090c442c0ac1c3f3ae71734f5"/>
                    <w:id w:val="-70499761"/>
                    <w:lock w:val="sdtLocked"/>
                    <w:text/>
                  </w:sdtPr>
                  <w:sdtEndPr/>
                  <w:sdtContent>
                    <w:tc>
                      <w:tcPr>
                        <w:tcW w:w="557" w:type="pct"/>
                      </w:tcPr>
                      <w:p w:rsidR="00E01999" w:rsidRDefault="00E01999" w:rsidP="00E01999">
                        <w:pPr>
                          <w:rPr>
                            <w:sz w:val="24"/>
                          </w:rPr>
                        </w:pPr>
                        <w:r>
                          <w:rPr>
                            <w:rFonts w:hint="eastAsia"/>
                            <w:sz w:val="24"/>
                          </w:rPr>
                          <w:t>7</w:t>
                        </w:r>
                      </w:p>
                    </w:tc>
                  </w:sdtContent>
                </w:sdt>
                <w:sdt>
                  <w:sdtPr>
                    <w:rPr>
                      <w:sz w:val="24"/>
                    </w:rPr>
                    <w:alias w:val="审议听取的议案和报告_议案和报告名称"/>
                    <w:tag w:val="_GBC_2d47efd670c5406fafca7da025f5f537"/>
                    <w:id w:val="434258052"/>
                    <w:lock w:val="sdtLocked"/>
                    <w:text/>
                  </w:sdtPr>
                  <w:sdtEndPr/>
                  <w:sdtContent>
                    <w:tc>
                      <w:tcPr>
                        <w:tcW w:w="2879" w:type="pct"/>
                      </w:tcPr>
                      <w:p w:rsidR="00E01999" w:rsidRDefault="00E01999" w:rsidP="00436A67">
                        <w:pPr>
                          <w:rPr>
                            <w:sz w:val="24"/>
                          </w:rPr>
                        </w:pPr>
                        <w:r w:rsidRPr="00E01999">
                          <w:rPr>
                            <w:rFonts w:hint="eastAsia"/>
                            <w:sz w:val="24"/>
                          </w:rPr>
                          <w:t>关于公司与北京城建集团有限责任公司续签《托管协议》的议案</w:t>
                        </w:r>
                      </w:p>
                    </w:tc>
                  </w:sdtContent>
                </w:sdt>
                <w:sdt>
                  <w:sdtPr>
                    <w:rPr>
                      <w:rFonts w:asciiTheme="minorEastAsia" w:hAnsiTheme="minorEastAsia"/>
                      <w:sz w:val="24"/>
                      <w:szCs w:val="24"/>
                    </w:rPr>
                    <w:alias w:val="审议议案_投票对象是否是A股股东"/>
                    <w:tag w:val="_GBC_cb20e7b207234f878d35369b3210f6ca"/>
                    <w:id w:val="1806738022"/>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33654941"/>
              <w:lock w:val="sdtLocked"/>
            </w:sdtPr>
            <w:sdtEndPr>
              <w:rPr>
                <w:rFonts w:asciiTheme="minorEastAsia" w:hAnsiTheme="minorEastAsia"/>
                <w:szCs w:val="24"/>
              </w:rPr>
            </w:sdtEndPr>
            <w:sdtContent>
              <w:tr w:rsidR="00E01999" w:rsidTr="00436A67">
                <w:sdt>
                  <w:sdtPr>
                    <w:rPr>
                      <w:sz w:val="24"/>
                    </w:rPr>
                    <w:alias w:val="审议听取的议案和报告_议案和报告的序号"/>
                    <w:tag w:val="_GBC_84546a6090c442c0ac1c3f3ae71734f5"/>
                    <w:id w:val="226583090"/>
                    <w:lock w:val="sdtLocked"/>
                    <w:text/>
                  </w:sdtPr>
                  <w:sdtEndPr/>
                  <w:sdtContent>
                    <w:tc>
                      <w:tcPr>
                        <w:tcW w:w="557" w:type="pct"/>
                      </w:tcPr>
                      <w:p w:rsidR="00E01999" w:rsidRDefault="00E01999" w:rsidP="00E01999">
                        <w:pPr>
                          <w:rPr>
                            <w:sz w:val="24"/>
                          </w:rPr>
                        </w:pPr>
                        <w:r>
                          <w:rPr>
                            <w:rFonts w:hint="eastAsia"/>
                            <w:sz w:val="24"/>
                          </w:rPr>
                          <w:t>8</w:t>
                        </w:r>
                      </w:p>
                    </w:tc>
                  </w:sdtContent>
                </w:sdt>
                <w:sdt>
                  <w:sdtPr>
                    <w:rPr>
                      <w:sz w:val="24"/>
                    </w:rPr>
                    <w:alias w:val="审议听取的议案和报告_议案和报告名称"/>
                    <w:tag w:val="_GBC_2d47efd670c5406fafca7da025f5f537"/>
                    <w:id w:val="1945495053"/>
                    <w:lock w:val="sdtLocked"/>
                    <w:text/>
                  </w:sdtPr>
                  <w:sdtEndPr/>
                  <w:sdtContent>
                    <w:tc>
                      <w:tcPr>
                        <w:tcW w:w="2879" w:type="pct"/>
                      </w:tcPr>
                      <w:p w:rsidR="00E01999" w:rsidRDefault="00E01999" w:rsidP="00436A67">
                        <w:pPr>
                          <w:rPr>
                            <w:sz w:val="24"/>
                          </w:rPr>
                        </w:pPr>
                        <w:r w:rsidRPr="00E01999">
                          <w:rPr>
                            <w:rFonts w:hint="eastAsia"/>
                            <w:sz w:val="24"/>
                          </w:rPr>
                          <w:t>关于修订公司章程的议案</w:t>
                        </w:r>
                      </w:p>
                    </w:tc>
                  </w:sdtContent>
                </w:sdt>
                <w:sdt>
                  <w:sdtPr>
                    <w:rPr>
                      <w:rFonts w:asciiTheme="minorEastAsia" w:hAnsiTheme="minorEastAsia"/>
                      <w:sz w:val="24"/>
                      <w:szCs w:val="24"/>
                    </w:rPr>
                    <w:alias w:val="审议议案_投票对象是否是A股股东"/>
                    <w:tag w:val="_GBC_cb20e7b207234f878d35369b3210f6ca"/>
                    <w:id w:val="-359051588"/>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94616146"/>
              <w:lock w:val="sdtLocked"/>
            </w:sdtPr>
            <w:sdtEndPr>
              <w:rPr>
                <w:rFonts w:asciiTheme="minorEastAsia" w:hAnsiTheme="minorEastAsia"/>
                <w:szCs w:val="24"/>
              </w:rPr>
            </w:sdtEndPr>
            <w:sdtContent>
              <w:tr w:rsidR="00E01999" w:rsidRPr="00E01999" w:rsidTr="00436A67">
                <w:sdt>
                  <w:sdtPr>
                    <w:rPr>
                      <w:sz w:val="24"/>
                    </w:rPr>
                    <w:alias w:val="审议听取的议案和报告_议案和报告的序号"/>
                    <w:tag w:val="_GBC_84546a6090c442c0ac1c3f3ae71734f5"/>
                    <w:id w:val="-1217429346"/>
                    <w:lock w:val="sdtLocked"/>
                    <w:text/>
                  </w:sdtPr>
                  <w:sdtEndPr/>
                  <w:sdtContent>
                    <w:tc>
                      <w:tcPr>
                        <w:tcW w:w="557" w:type="pct"/>
                      </w:tcPr>
                      <w:p w:rsidR="00E01999" w:rsidRDefault="00E01999" w:rsidP="00E01999">
                        <w:pPr>
                          <w:rPr>
                            <w:sz w:val="24"/>
                          </w:rPr>
                        </w:pPr>
                        <w:r>
                          <w:rPr>
                            <w:rFonts w:hint="eastAsia"/>
                            <w:sz w:val="24"/>
                          </w:rPr>
                          <w:t>9</w:t>
                        </w:r>
                      </w:p>
                    </w:tc>
                  </w:sdtContent>
                </w:sdt>
                <w:sdt>
                  <w:sdtPr>
                    <w:rPr>
                      <w:sz w:val="24"/>
                    </w:rPr>
                    <w:alias w:val="审议听取的议案和报告_议案和报告名称"/>
                    <w:tag w:val="_GBC_2d47efd670c5406fafca7da025f5f537"/>
                    <w:id w:val="-1827282630"/>
                    <w:lock w:val="sdtLocked"/>
                    <w:text/>
                  </w:sdtPr>
                  <w:sdtEndPr/>
                  <w:sdtContent>
                    <w:tc>
                      <w:tcPr>
                        <w:tcW w:w="2879" w:type="pct"/>
                      </w:tcPr>
                      <w:p w:rsidR="00E01999" w:rsidRDefault="00E01999" w:rsidP="00436A67">
                        <w:pPr>
                          <w:rPr>
                            <w:sz w:val="24"/>
                          </w:rPr>
                        </w:pPr>
                        <w:r w:rsidRPr="00E01999">
                          <w:rPr>
                            <w:rFonts w:hint="eastAsia"/>
                            <w:sz w:val="24"/>
                          </w:rPr>
                          <w:t>关于修订股东大会议事规则的议案</w:t>
                        </w:r>
                      </w:p>
                    </w:tc>
                  </w:sdtContent>
                </w:sdt>
                <w:sdt>
                  <w:sdtPr>
                    <w:rPr>
                      <w:rFonts w:asciiTheme="minorEastAsia" w:hAnsiTheme="minorEastAsia"/>
                      <w:sz w:val="24"/>
                      <w:szCs w:val="24"/>
                    </w:rPr>
                    <w:alias w:val="审议议案_投票对象是否是A股股东"/>
                    <w:tag w:val="_GBC_cb20e7b207234f878d35369b3210f6ca"/>
                    <w:id w:val="-572282058"/>
                    <w:lock w:val="sdtLocked"/>
                    <w:comboBox>
                      <w:listItem w:displayText="√" w:value="√"/>
                    </w:comboBox>
                  </w:sdtPr>
                  <w:sdtEndPr/>
                  <w:sdtContent>
                    <w:tc>
                      <w:tcPr>
                        <w:tcW w:w="1559" w:type="pct"/>
                      </w:tcPr>
                      <w:p w:rsidR="00E01999" w:rsidRDefault="00E01999" w:rsidP="00436A67">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4B1291" w:rsidRPr="00E01999" w:rsidRDefault="00D843C4" w:rsidP="00E01999"/>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4B1291" w:rsidRDefault="00954A93">
          <w:pPr>
            <w:pStyle w:val="a5"/>
            <w:numPr>
              <w:ilvl w:val="0"/>
              <w:numId w:val="14"/>
            </w:numPr>
            <w:ind w:firstLineChars="0"/>
            <w:rPr>
              <w:sz w:val="24"/>
              <w:szCs w:val="24"/>
            </w:rPr>
          </w:pPr>
          <w:r>
            <w:rPr>
              <w:rFonts w:hint="eastAsia"/>
              <w:sz w:val="24"/>
              <w:szCs w:val="24"/>
            </w:rPr>
            <w:t>各议案已披露的时间和披露媒体</w:t>
          </w:r>
        </w:p>
        <w:p w:rsidR="004B1291" w:rsidRDefault="00D843C4">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E01999" w:rsidRPr="00E01999">
                <w:rPr>
                  <w:rFonts w:hint="eastAsia"/>
                  <w:sz w:val="24"/>
                  <w:szCs w:val="24"/>
                </w:rPr>
                <w:t>上述议案已经公司第七届董事会第</w:t>
              </w:r>
              <w:r w:rsidR="00E01999">
                <w:rPr>
                  <w:rFonts w:hint="eastAsia"/>
                  <w:sz w:val="24"/>
                  <w:szCs w:val="24"/>
                </w:rPr>
                <w:t>十六</w:t>
              </w:r>
              <w:r w:rsidR="00E01999" w:rsidRPr="00E01999">
                <w:rPr>
                  <w:rFonts w:hint="eastAsia"/>
                  <w:sz w:val="24"/>
                  <w:szCs w:val="24"/>
                </w:rPr>
                <w:t>次</w:t>
              </w:r>
              <w:r w:rsidR="00E01999">
                <w:rPr>
                  <w:rFonts w:hint="eastAsia"/>
                  <w:sz w:val="24"/>
                  <w:szCs w:val="24"/>
                </w:rPr>
                <w:t>、十七次</w:t>
              </w:r>
              <w:r w:rsidR="00E01999" w:rsidRPr="00E01999">
                <w:rPr>
                  <w:rFonts w:hint="eastAsia"/>
                  <w:sz w:val="24"/>
                  <w:szCs w:val="24"/>
                </w:rPr>
                <w:t>会议</w:t>
              </w:r>
              <w:r w:rsidR="00E01999">
                <w:rPr>
                  <w:rFonts w:hint="eastAsia"/>
                  <w:sz w:val="24"/>
                  <w:szCs w:val="24"/>
                </w:rPr>
                <w:t>以及第七届监事会</w:t>
              </w:r>
              <w:r w:rsidR="00AF52EC">
                <w:rPr>
                  <w:rFonts w:hint="eastAsia"/>
                  <w:sz w:val="24"/>
                  <w:szCs w:val="24"/>
                </w:rPr>
                <w:t>第四次会议</w:t>
              </w:r>
              <w:r w:rsidR="00E01999" w:rsidRPr="00E01999">
                <w:rPr>
                  <w:rFonts w:hint="eastAsia"/>
                  <w:sz w:val="24"/>
                  <w:szCs w:val="24"/>
                </w:rPr>
                <w:t>审议通过，具体内容详见公司于</w:t>
              </w:r>
              <w:r w:rsidR="00E01999" w:rsidRPr="00E01999">
                <w:rPr>
                  <w:rFonts w:hint="eastAsia"/>
                  <w:sz w:val="24"/>
                  <w:szCs w:val="24"/>
                </w:rPr>
                <w:t>2019</w:t>
              </w:r>
              <w:r w:rsidR="00E01999" w:rsidRPr="00E01999">
                <w:rPr>
                  <w:rFonts w:hint="eastAsia"/>
                  <w:sz w:val="24"/>
                  <w:szCs w:val="24"/>
                </w:rPr>
                <w:t>年</w:t>
              </w:r>
              <w:r w:rsidR="00AF52EC">
                <w:rPr>
                  <w:rFonts w:hint="eastAsia"/>
                  <w:sz w:val="24"/>
                  <w:szCs w:val="24"/>
                </w:rPr>
                <w:t>4</w:t>
              </w:r>
              <w:r w:rsidR="00E01999" w:rsidRPr="00E01999">
                <w:rPr>
                  <w:rFonts w:hint="eastAsia"/>
                  <w:sz w:val="24"/>
                  <w:szCs w:val="24"/>
                </w:rPr>
                <w:t>月</w:t>
              </w:r>
              <w:r w:rsidR="00E01999" w:rsidRPr="00E01999">
                <w:rPr>
                  <w:rFonts w:hint="eastAsia"/>
                  <w:sz w:val="24"/>
                  <w:szCs w:val="24"/>
                </w:rPr>
                <w:t>13</w:t>
              </w:r>
              <w:r w:rsidR="00E01999" w:rsidRPr="00E01999">
                <w:rPr>
                  <w:rFonts w:hint="eastAsia"/>
                  <w:sz w:val="24"/>
                  <w:szCs w:val="24"/>
                </w:rPr>
                <w:t>日</w:t>
              </w:r>
              <w:r w:rsidR="00AF52EC">
                <w:rPr>
                  <w:rFonts w:hint="eastAsia"/>
                  <w:sz w:val="24"/>
                  <w:szCs w:val="24"/>
                </w:rPr>
                <w:t>和</w:t>
              </w:r>
              <w:r w:rsidR="00AF52EC">
                <w:rPr>
                  <w:rFonts w:hint="eastAsia"/>
                  <w:sz w:val="24"/>
                  <w:szCs w:val="24"/>
                </w:rPr>
                <w:t>2019</w:t>
              </w:r>
              <w:r w:rsidR="00AF52EC">
                <w:rPr>
                  <w:rFonts w:hint="eastAsia"/>
                  <w:sz w:val="24"/>
                  <w:szCs w:val="24"/>
                </w:rPr>
                <w:t>年</w:t>
              </w:r>
              <w:r w:rsidR="00AF52EC">
                <w:rPr>
                  <w:rFonts w:hint="eastAsia"/>
                  <w:sz w:val="24"/>
                  <w:szCs w:val="24"/>
                </w:rPr>
                <w:t>4</w:t>
              </w:r>
              <w:r w:rsidR="00AF52EC">
                <w:rPr>
                  <w:rFonts w:hint="eastAsia"/>
                  <w:sz w:val="24"/>
                  <w:szCs w:val="24"/>
                </w:rPr>
                <w:t>月</w:t>
              </w:r>
              <w:r w:rsidR="00AF52EC">
                <w:rPr>
                  <w:rFonts w:hint="eastAsia"/>
                  <w:sz w:val="24"/>
                  <w:szCs w:val="24"/>
                </w:rPr>
                <w:t>27</w:t>
              </w:r>
              <w:r w:rsidR="00AF52EC">
                <w:rPr>
                  <w:rFonts w:hint="eastAsia"/>
                  <w:sz w:val="24"/>
                  <w:szCs w:val="24"/>
                </w:rPr>
                <w:t>日</w:t>
              </w:r>
              <w:r w:rsidR="00E01999" w:rsidRPr="00E01999">
                <w:rPr>
                  <w:rFonts w:hint="eastAsia"/>
                  <w:sz w:val="24"/>
                  <w:szCs w:val="24"/>
                </w:rPr>
                <w:t>在《中国证券报》、《上海证券报》、《证券时报》及上海证券交易所网站</w:t>
              </w:r>
              <w:r w:rsidR="00E01999" w:rsidRPr="00E01999">
                <w:rPr>
                  <w:rFonts w:hint="eastAsia"/>
                  <w:sz w:val="24"/>
                  <w:szCs w:val="24"/>
                </w:rPr>
                <w:t>www.sse.com.cn</w:t>
              </w:r>
              <w:r w:rsidR="00E01999" w:rsidRPr="00E01999">
                <w:rPr>
                  <w:rFonts w:hint="eastAsia"/>
                  <w:sz w:val="24"/>
                  <w:szCs w:val="24"/>
                </w:rPr>
                <w:t>披露的</w:t>
              </w:r>
              <w:r w:rsidR="00E01999" w:rsidRPr="00E01999">
                <w:rPr>
                  <w:rFonts w:hint="eastAsia"/>
                  <w:sz w:val="24"/>
                  <w:szCs w:val="24"/>
                </w:rPr>
                <w:t>2019-</w:t>
              </w:r>
              <w:r w:rsidR="00AF52EC">
                <w:rPr>
                  <w:rFonts w:hint="eastAsia"/>
                  <w:sz w:val="24"/>
                  <w:szCs w:val="24"/>
                </w:rPr>
                <w:t>11</w:t>
              </w:r>
              <w:r w:rsidR="00AF52EC">
                <w:rPr>
                  <w:rFonts w:hint="eastAsia"/>
                  <w:sz w:val="24"/>
                  <w:szCs w:val="24"/>
                </w:rPr>
                <w:t>、</w:t>
              </w:r>
              <w:r w:rsidR="00AF52EC">
                <w:rPr>
                  <w:rFonts w:hint="eastAsia"/>
                  <w:sz w:val="24"/>
                  <w:szCs w:val="24"/>
                </w:rPr>
                <w:t>2019-12</w:t>
              </w:r>
              <w:r w:rsidR="00AF52EC">
                <w:rPr>
                  <w:rFonts w:hint="eastAsia"/>
                  <w:sz w:val="24"/>
                  <w:szCs w:val="24"/>
                </w:rPr>
                <w:t>、</w:t>
              </w:r>
              <w:r w:rsidR="00AF52EC">
                <w:rPr>
                  <w:rFonts w:hint="eastAsia"/>
                  <w:sz w:val="24"/>
                  <w:szCs w:val="24"/>
                </w:rPr>
                <w:t>2019-14</w:t>
              </w:r>
              <w:r w:rsidR="00AF52EC">
                <w:rPr>
                  <w:rFonts w:hint="eastAsia"/>
                  <w:sz w:val="24"/>
                  <w:szCs w:val="24"/>
                </w:rPr>
                <w:t>号</w:t>
              </w:r>
              <w:r w:rsidR="00E01999" w:rsidRPr="00E01999">
                <w:rPr>
                  <w:rFonts w:hint="eastAsia"/>
                  <w:sz w:val="24"/>
                  <w:szCs w:val="24"/>
                </w:rPr>
                <w:t>公告。</w:t>
              </w:r>
            </w:sdtContent>
          </w:sdt>
        </w:p>
        <w:p w:rsidR="004B1291" w:rsidRDefault="00D843C4">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4B1291" w:rsidRDefault="00954A93">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AF52EC">
                <w:rPr>
                  <w:rFonts w:hint="eastAsia"/>
                  <w:sz w:val="24"/>
                  <w:szCs w:val="24"/>
                </w:rPr>
                <w:t>8</w:t>
              </w:r>
            </w:sdtContent>
          </w:sdt>
        </w:p>
        <w:p w:rsidR="004B1291" w:rsidRDefault="00D843C4">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4B1291" w:rsidRDefault="00954A93">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AF52EC">
                <w:rPr>
                  <w:rFonts w:asciiTheme="minorEastAsia" w:hAnsiTheme="minorEastAsia" w:hint="eastAsia"/>
                  <w:sz w:val="24"/>
                  <w:szCs w:val="24"/>
                </w:rPr>
                <w:t>1、2、3、4、5、6、7、8、9</w:t>
              </w:r>
            </w:sdtContent>
          </w:sdt>
        </w:p>
        <w:p w:rsidR="004B1291" w:rsidRDefault="00D843C4">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4B1291" w:rsidRDefault="00954A93">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AF52EC">
                <w:rPr>
                  <w:rFonts w:hint="eastAsia"/>
                  <w:sz w:val="24"/>
                  <w:szCs w:val="24"/>
                </w:rPr>
                <w:t>6</w:t>
              </w:r>
              <w:r w:rsidR="00AF52EC">
                <w:rPr>
                  <w:rFonts w:hint="eastAsia"/>
                  <w:sz w:val="24"/>
                  <w:szCs w:val="24"/>
                </w:rPr>
                <w:t>、</w:t>
              </w:r>
              <w:r w:rsidR="00AF52EC">
                <w:rPr>
                  <w:rFonts w:hint="eastAsia"/>
                  <w:sz w:val="24"/>
                  <w:szCs w:val="24"/>
                </w:rPr>
                <w:t>7</w:t>
              </w:r>
            </w:sdtContent>
          </w:sdt>
        </w:p>
        <w:p w:rsidR="004B1291" w:rsidRDefault="00954A93">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AF52EC">
                <w:rPr>
                  <w:rFonts w:hint="eastAsia"/>
                  <w:sz w:val="24"/>
                  <w:szCs w:val="24"/>
                </w:rPr>
                <w:t>北京城建集团有限责任公司</w:t>
              </w:r>
            </w:sdtContent>
          </w:sdt>
        </w:p>
        <w:p w:rsidR="004B1291" w:rsidRDefault="00D843C4">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4B1291" w:rsidRDefault="00954A93">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AF52EC">
                <w:rPr>
                  <w:rFonts w:hint="eastAsia"/>
                  <w:sz w:val="24"/>
                  <w:szCs w:val="24"/>
                </w:rPr>
                <w:t>无</w:t>
              </w:r>
            </w:sdtContent>
          </w:sdt>
        </w:p>
        <w:p w:rsidR="004B1291" w:rsidRDefault="00D843C4">
          <w:pPr>
            <w:pStyle w:val="a5"/>
            <w:ind w:firstLine="480"/>
            <w:rPr>
              <w:sz w:val="24"/>
              <w:szCs w:val="24"/>
            </w:rPr>
          </w:pPr>
        </w:p>
      </w:sdtContent>
    </w:sdt>
    <w:p w:rsidR="004B1291" w:rsidRDefault="00954A9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4B1291" w:rsidRDefault="00954A9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4B1291" w:rsidRDefault="00954A9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4B1291" w:rsidRDefault="00954A9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4B1291" w:rsidRDefault="00954A9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4B1291" w:rsidRDefault="00954A9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4B1291" w:rsidRDefault="00954A93">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4B1291"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4B1291" w:rsidRDefault="00954A93">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4B1291" w:rsidRDefault="00954A93">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4B1291" w:rsidRDefault="00954A93">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4B1291" w:rsidRDefault="00954A93">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4B1291" w:rsidTr="0035113C">
            <w:trPr>
              <w:jc w:val="center"/>
            </w:trPr>
            <w:tc>
              <w:tcPr>
                <w:tcW w:w="1355" w:type="pct"/>
              </w:tcPr>
              <w:p w:rsidR="004B1291" w:rsidRDefault="00954A93">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4B1291" w:rsidRDefault="00954A93">
                    <w:pPr>
                      <w:widowControl/>
                      <w:spacing w:line="360" w:lineRule="auto"/>
                      <w:jc w:val="center"/>
                      <w:rPr>
                        <w:rFonts w:ascii="宋体" w:hAnsi="宋体" w:cs="宋体"/>
                        <w:kern w:val="0"/>
                        <w:sz w:val="24"/>
                        <w:szCs w:val="24"/>
                      </w:rPr>
                    </w:pPr>
                    <w:r>
                      <w:rPr>
                        <w:rFonts w:ascii="宋体" w:hAnsi="宋体" w:cs="宋体"/>
                        <w:kern w:val="0"/>
                        <w:sz w:val="24"/>
                        <w:szCs w:val="24"/>
                      </w:rPr>
                      <w:t>600266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4B1291" w:rsidRDefault="00954A93">
                    <w:pPr>
                      <w:widowControl/>
                      <w:spacing w:line="360" w:lineRule="auto"/>
                      <w:jc w:val="center"/>
                      <w:rPr>
                        <w:rFonts w:ascii="宋体" w:hAnsi="宋体" w:cs="宋体"/>
                        <w:kern w:val="0"/>
                        <w:sz w:val="24"/>
                        <w:szCs w:val="24"/>
                      </w:rPr>
                    </w:pPr>
                    <w:r>
                      <w:rPr>
                        <w:rFonts w:ascii="宋体" w:hAnsi="宋体" w:cs="宋体"/>
                        <w:kern w:val="0"/>
                        <w:sz w:val="24"/>
                        <w:szCs w:val="24"/>
                      </w:rPr>
                      <w:t>北京城建</w:t>
                    </w:r>
                  </w:p>
                </w:tc>
              </w:sdtContent>
            </w:sdt>
            <w:sdt>
              <w:sdtPr>
                <w:rPr>
                  <w:rFonts w:ascii="宋体" w:hAnsi="宋体" w:cs="宋体"/>
                  <w:kern w:val="0"/>
                  <w:sz w:val="24"/>
                </w:rPr>
                <w:alias w:val="股东大会股权登记日"/>
                <w:tag w:val="_GBC_20b823b5c67147f292688af594fa8d6e"/>
                <w:id w:val="5103906"/>
                <w:lock w:val="sdtLocked"/>
                <w:date w:fullDate="2019-05-15T00:00:00Z">
                  <w:dateFormat w:val="yyyy/M/d"/>
                  <w:lid w:val="zh-CN"/>
                  <w:storeMappedDataAs w:val="dateTime"/>
                  <w:calendar w:val="gregorian"/>
                </w:date>
              </w:sdtPr>
              <w:sdtEndPr/>
              <w:sdtContent>
                <w:tc>
                  <w:tcPr>
                    <w:tcW w:w="1527" w:type="pct"/>
                  </w:tcPr>
                  <w:p w:rsidR="004B1291" w:rsidRDefault="00AF52EC">
                    <w:pPr>
                      <w:widowControl/>
                      <w:spacing w:line="360" w:lineRule="auto"/>
                      <w:jc w:val="center"/>
                      <w:rPr>
                        <w:rFonts w:ascii="宋体" w:hAnsi="宋体" w:cs="宋体"/>
                        <w:kern w:val="0"/>
                        <w:sz w:val="24"/>
                      </w:rPr>
                    </w:pPr>
                    <w:r>
                      <w:rPr>
                        <w:rFonts w:ascii="宋体" w:hAnsi="宋体" w:cs="宋体" w:hint="eastAsia"/>
                        <w:kern w:val="0"/>
                        <w:sz w:val="24"/>
                      </w:rPr>
                      <w:t>2019/5/15</w:t>
                    </w:r>
                  </w:p>
                </w:tc>
              </w:sdtContent>
            </w:sdt>
          </w:tr>
        </w:tbl>
      </w:sdtContent>
    </w:sdt>
    <w:p w:rsidR="004B1291" w:rsidRDefault="004B1291"/>
    <w:p w:rsidR="004B1291" w:rsidRDefault="004B1291"/>
    <w:p w:rsidR="004B1291" w:rsidRDefault="004B1291"/>
    <w:p w:rsidR="004B1291" w:rsidRDefault="00954A93">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4B1291" w:rsidRDefault="00954A93">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4B1291" w:rsidRDefault="00954A93">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4B1291" w:rsidRDefault="00954A9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1、登记手续：</w:t>
              </w:r>
            </w:p>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符合上述条件的法人股股东持股东</w:t>
              </w:r>
              <w:proofErr w:type="gramStart"/>
              <w:r w:rsidRPr="00AF52EC">
                <w:rPr>
                  <w:rFonts w:asciiTheme="minorEastAsia" w:hAnsiTheme="minorEastAsia" w:hint="eastAsia"/>
                  <w:sz w:val="24"/>
                  <w:szCs w:val="24"/>
                </w:rPr>
                <w:t>帐户</w:t>
              </w:r>
              <w:proofErr w:type="gramEnd"/>
              <w:r w:rsidRPr="00AF52EC">
                <w:rPr>
                  <w:rFonts w:asciiTheme="minorEastAsia" w:hAnsiTheme="minorEastAsia" w:hint="eastAsia"/>
                  <w:sz w:val="24"/>
                  <w:szCs w:val="24"/>
                </w:rPr>
                <w:t>、营业执照复印件、法人代表授权委托书和出席人身份证办理登记手续；</w:t>
              </w:r>
            </w:p>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符合上述条件的个人股东持股东</w:t>
              </w:r>
              <w:proofErr w:type="gramStart"/>
              <w:r w:rsidRPr="00AF52EC">
                <w:rPr>
                  <w:rFonts w:asciiTheme="minorEastAsia" w:hAnsiTheme="minorEastAsia" w:hint="eastAsia"/>
                  <w:sz w:val="24"/>
                  <w:szCs w:val="24"/>
                </w:rPr>
                <w:t>帐户</w:t>
              </w:r>
              <w:proofErr w:type="gramEnd"/>
              <w:r w:rsidRPr="00AF52EC">
                <w:rPr>
                  <w:rFonts w:asciiTheme="minorEastAsia" w:hAnsiTheme="minorEastAsia" w:hint="eastAsia"/>
                  <w:sz w:val="24"/>
                  <w:szCs w:val="24"/>
                </w:rPr>
                <w:t>及身份证办理登记手续；</w:t>
              </w:r>
            </w:p>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委托代理人持授权委托书、身份证及委托人股东</w:t>
              </w:r>
              <w:proofErr w:type="gramStart"/>
              <w:r w:rsidRPr="00AF52EC">
                <w:rPr>
                  <w:rFonts w:asciiTheme="minorEastAsia" w:hAnsiTheme="minorEastAsia" w:hint="eastAsia"/>
                  <w:sz w:val="24"/>
                  <w:szCs w:val="24"/>
                </w:rPr>
                <w:t>帐户</w:t>
              </w:r>
              <w:proofErr w:type="gramEnd"/>
              <w:r w:rsidRPr="00AF52EC">
                <w:rPr>
                  <w:rFonts w:asciiTheme="minorEastAsia" w:hAnsiTheme="minorEastAsia" w:hint="eastAsia"/>
                  <w:sz w:val="24"/>
                  <w:szCs w:val="24"/>
                </w:rPr>
                <w:t>办理登记手续。</w:t>
              </w:r>
            </w:p>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2、登记时间：2019年</w:t>
              </w:r>
              <w:r>
                <w:rPr>
                  <w:rFonts w:asciiTheme="minorEastAsia" w:hAnsiTheme="minorEastAsia" w:hint="eastAsia"/>
                  <w:sz w:val="24"/>
                  <w:szCs w:val="24"/>
                </w:rPr>
                <w:t>5</w:t>
              </w:r>
              <w:r w:rsidRPr="00AF52EC">
                <w:rPr>
                  <w:rFonts w:asciiTheme="minorEastAsia" w:hAnsiTheme="minorEastAsia" w:hint="eastAsia"/>
                  <w:sz w:val="24"/>
                  <w:szCs w:val="24"/>
                </w:rPr>
                <w:t>月</w:t>
              </w:r>
              <w:r>
                <w:rPr>
                  <w:rFonts w:asciiTheme="minorEastAsia" w:hAnsiTheme="minorEastAsia" w:hint="eastAsia"/>
                  <w:sz w:val="24"/>
                  <w:szCs w:val="24"/>
                </w:rPr>
                <w:t>16</w:t>
              </w:r>
              <w:r w:rsidRPr="00AF52EC">
                <w:rPr>
                  <w:rFonts w:asciiTheme="minorEastAsia" w:hAnsiTheme="minorEastAsia" w:hint="eastAsia"/>
                  <w:sz w:val="24"/>
                  <w:szCs w:val="24"/>
                </w:rPr>
                <w:t>日上午9:00—11:00，下午1:00—4:00。</w:t>
              </w:r>
            </w:p>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3、登记地点：北京城建投资发展股份有限公司董事会秘书部。</w:t>
              </w:r>
            </w:p>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4、登记联系方式：</w:t>
              </w:r>
            </w:p>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（1）联系电话：010-82275566转893、627</w:t>
              </w:r>
            </w:p>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（2）传真：010-82275598</w:t>
              </w:r>
            </w:p>
            <w:p w:rsidR="004B1291" w:rsidRDefault="00AF52EC" w:rsidP="00AF52EC">
              <w:r w:rsidRPr="00AF52EC">
                <w:rPr>
                  <w:rFonts w:asciiTheme="minorEastAsia" w:hAnsiTheme="minorEastAsia" w:hint="eastAsia"/>
                  <w:sz w:val="24"/>
                  <w:szCs w:val="24"/>
                </w:rPr>
                <w:t>（3）联系人：夏冉、隋馨</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4B1291" w:rsidRDefault="00954A9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AF52EC" w:rsidRPr="00AF52EC" w:rsidRDefault="00AF52EC" w:rsidP="00AF52EC">
              <w:pPr>
                <w:rPr>
                  <w:rFonts w:asciiTheme="minorEastAsia" w:hAnsiTheme="minorEastAsia"/>
                  <w:sz w:val="24"/>
                  <w:szCs w:val="24"/>
                </w:rPr>
              </w:pPr>
              <w:r w:rsidRPr="00AF52EC">
                <w:rPr>
                  <w:rFonts w:asciiTheme="minorEastAsia" w:hAnsiTheme="minorEastAsia" w:hint="eastAsia"/>
                  <w:sz w:val="24"/>
                  <w:szCs w:val="24"/>
                </w:rPr>
                <w:t>1、</w:t>
              </w:r>
              <w:r w:rsidRPr="00AF52EC">
                <w:rPr>
                  <w:rFonts w:asciiTheme="minorEastAsia" w:hAnsiTheme="minorEastAsia" w:hint="eastAsia"/>
                  <w:sz w:val="24"/>
                  <w:szCs w:val="24"/>
                </w:rPr>
                <w:tab/>
                <w:t>与会股东食宿费用及交通费用自理。</w:t>
              </w:r>
            </w:p>
            <w:p w:rsidR="004B1291" w:rsidRDefault="00AF52EC" w:rsidP="00AF52EC">
              <w:r w:rsidRPr="00AF52EC">
                <w:rPr>
                  <w:rFonts w:asciiTheme="minorEastAsia" w:hAnsiTheme="minorEastAsia" w:hint="eastAsia"/>
                  <w:sz w:val="24"/>
                  <w:szCs w:val="24"/>
                </w:rPr>
                <w:t>2、</w:t>
              </w:r>
              <w:r w:rsidRPr="00AF52EC">
                <w:rPr>
                  <w:rFonts w:asciiTheme="minorEastAsia" w:hAnsiTheme="minorEastAsia" w:hint="eastAsia"/>
                  <w:sz w:val="24"/>
                  <w:szCs w:val="24"/>
                </w:rPr>
                <w:tab/>
                <w:t>出席会议的股东及股东代理人请携带相关证件原件到场。</w:t>
              </w:r>
            </w:p>
          </w:sdtContent>
        </w:sdt>
      </w:sdtContent>
    </w:sdt>
    <w:p w:rsidR="004B1291" w:rsidRDefault="004B1291"/>
    <w:p w:rsidR="004B1291" w:rsidRDefault="00954A9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4B1291" w:rsidRDefault="004B1291"/>
    <w:p w:rsidR="004B1291" w:rsidRDefault="00954A93">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北京城建投资发展股份有限公司</w:t>
          </w:r>
        </w:sdtContent>
      </w:sdt>
      <w:r>
        <w:rPr>
          <w:rFonts w:hint="eastAsia"/>
          <w:sz w:val="24"/>
          <w:szCs w:val="24"/>
        </w:rPr>
        <w:t>董事会</w:t>
      </w:r>
      <w:r>
        <w:rPr>
          <w:rFonts w:hint="eastAsia"/>
          <w:sz w:val="24"/>
          <w:szCs w:val="24"/>
        </w:rPr>
        <w:t xml:space="preserve"> </w:t>
      </w:r>
    </w:p>
    <w:p w:rsidR="004B1291" w:rsidRDefault="00954A93">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19-04-27T00:00:00Z">
            <w:dateFormat w:val="yyyy'年'M'月'd'日'"/>
            <w:lid w:val="zh-CN"/>
            <w:storeMappedDataAs w:val="dateTime"/>
            <w:calendar w:val="gregorian"/>
          </w:date>
        </w:sdtPr>
        <w:sdtEndPr/>
        <w:sdtContent>
          <w:r>
            <w:rPr>
              <w:rFonts w:hint="eastAsia"/>
              <w:sz w:val="24"/>
              <w:szCs w:val="24"/>
            </w:rPr>
            <w:t>2019</w:t>
          </w:r>
          <w:r>
            <w:rPr>
              <w:rFonts w:hint="eastAsia"/>
              <w:sz w:val="24"/>
              <w:szCs w:val="24"/>
            </w:rPr>
            <w:t>年</w:t>
          </w:r>
          <w:r>
            <w:rPr>
              <w:rFonts w:hint="eastAsia"/>
              <w:sz w:val="24"/>
              <w:szCs w:val="24"/>
            </w:rPr>
            <w:t>4</w:t>
          </w:r>
          <w:r>
            <w:rPr>
              <w:rFonts w:hint="eastAsia"/>
              <w:sz w:val="24"/>
              <w:szCs w:val="24"/>
            </w:rPr>
            <w:t>月</w:t>
          </w:r>
          <w:r>
            <w:rPr>
              <w:rFonts w:hint="eastAsia"/>
              <w:sz w:val="24"/>
              <w:szCs w:val="24"/>
            </w:rPr>
            <w:t>27</w:t>
          </w:r>
          <w:r>
            <w:rPr>
              <w:rFonts w:hint="eastAsia"/>
              <w:sz w:val="24"/>
              <w:szCs w:val="24"/>
            </w:rPr>
            <w:t>日</w:t>
          </w:r>
        </w:sdtContent>
      </w:sdt>
      <w:r>
        <w:rPr>
          <w:rFonts w:hint="eastAsia"/>
          <w:sz w:val="24"/>
          <w:szCs w:val="24"/>
        </w:rPr>
        <w:t xml:space="preserve"> </w:t>
      </w:r>
    </w:p>
    <w:p w:rsidR="004B1291" w:rsidRDefault="004B1291">
      <w:pPr>
        <w:adjustRightInd w:val="0"/>
        <w:snapToGrid w:val="0"/>
        <w:spacing w:line="360" w:lineRule="auto"/>
        <w:rPr>
          <w:rFonts w:ascii="宋体" w:eastAsia="宋体" w:hAnsi="宋体" w:cs="Times New Roman"/>
          <w:sz w:val="24"/>
        </w:rPr>
      </w:pPr>
    </w:p>
    <w:p w:rsidR="004B1291" w:rsidRDefault="00954A9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4B1291" w:rsidRDefault="00954A93">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4B1291" w:rsidRDefault="00AF52EC">
      <w:pPr>
        <w:ind w:right="-58"/>
        <w:jc w:val="left"/>
        <w:rPr>
          <w:rFonts w:ascii="宋体" w:eastAsia="宋体" w:hAnsi="宋体" w:cs="Times New Roman"/>
          <w:sz w:val="24"/>
        </w:rPr>
      </w:pPr>
      <w:r>
        <w:rPr>
          <w:rFonts w:ascii="宋体" w:eastAsia="宋体" w:hAnsi="宋体" w:cs="Times New Roman" w:hint="eastAsia"/>
          <w:sz w:val="24"/>
        </w:rPr>
        <w:t>1、</w:t>
      </w:r>
      <w:r w:rsidRPr="000A2553">
        <w:rPr>
          <w:rFonts w:ascii="宋体" w:eastAsia="宋体" w:hAnsi="宋体" w:cs="Times New Roman" w:hint="eastAsia"/>
          <w:sz w:val="24"/>
        </w:rPr>
        <w:t>北京城建投资发展股份有限公司第</w:t>
      </w:r>
      <w:r>
        <w:rPr>
          <w:rFonts w:ascii="宋体" w:eastAsia="宋体" w:hAnsi="宋体" w:cs="Times New Roman" w:hint="eastAsia"/>
          <w:sz w:val="24"/>
        </w:rPr>
        <w:t>七</w:t>
      </w:r>
      <w:r w:rsidRPr="000A2553">
        <w:rPr>
          <w:rFonts w:ascii="宋体" w:eastAsia="宋体" w:hAnsi="宋体" w:cs="Times New Roman" w:hint="eastAsia"/>
          <w:sz w:val="24"/>
        </w:rPr>
        <w:t>届董事会第</w:t>
      </w:r>
      <w:r>
        <w:rPr>
          <w:rFonts w:ascii="宋体" w:eastAsia="宋体" w:hAnsi="宋体" w:cs="Times New Roman" w:hint="eastAsia"/>
          <w:sz w:val="24"/>
        </w:rPr>
        <w:t>十六</w:t>
      </w:r>
      <w:r w:rsidRPr="000A2553">
        <w:rPr>
          <w:rFonts w:ascii="宋体" w:eastAsia="宋体" w:hAnsi="宋体" w:cs="Times New Roman" w:hint="eastAsia"/>
          <w:sz w:val="24"/>
        </w:rPr>
        <w:t>次会议决议</w:t>
      </w:r>
    </w:p>
    <w:p w:rsidR="00AF52EC" w:rsidRDefault="00AF52EC">
      <w:pPr>
        <w:ind w:right="-58"/>
        <w:jc w:val="left"/>
        <w:rPr>
          <w:rFonts w:ascii="宋体" w:eastAsia="宋体" w:hAnsi="宋体" w:cs="Times New Roman"/>
          <w:sz w:val="24"/>
        </w:rPr>
      </w:pPr>
      <w:r>
        <w:rPr>
          <w:rFonts w:ascii="宋体" w:eastAsia="宋体" w:hAnsi="宋体" w:cs="Times New Roman" w:hint="eastAsia"/>
          <w:sz w:val="24"/>
        </w:rPr>
        <w:t>2、</w:t>
      </w:r>
      <w:r w:rsidRPr="000A2553">
        <w:rPr>
          <w:rFonts w:ascii="宋体" w:eastAsia="宋体" w:hAnsi="宋体" w:cs="Times New Roman" w:hint="eastAsia"/>
          <w:sz w:val="24"/>
        </w:rPr>
        <w:t>北京城建投资发展股份有限公司第</w:t>
      </w:r>
      <w:r>
        <w:rPr>
          <w:rFonts w:ascii="宋体" w:eastAsia="宋体" w:hAnsi="宋体" w:cs="Times New Roman" w:hint="eastAsia"/>
          <w:sz w:val="24"/>
        </w:rPr>
        <w:t>七</w:t>
      </w:r>
      <w:r w:rsidRPr="000A2553">
        <w:rPr>
          <w:rFonts w:ascii="宋体" w:eastAsia="宋体" w:hAnsi="宋体" w:cs="Times New Roman" w:hint="eastAsia"/>
          <w:sz w:val="24"/>
        </w:rPr>
        <w:t>届董事会第</w:t>
      </w:r>
      <w:r>
        <w:rPr>
          <w:rFonts w:ascii="宋体" w:eastAsia="宋体" w:hAnsi="宋体" w:cs="Times New Roman" w:hint="eastAsia"/>
          <w:sz w:val="24"/>
        </w:rPr>
        <w:t>十七</w:t>
      </w:r>
      <w:r w:rsidRPr="000A2553">
        <w:rPr>
          <w:rFonts w:ascii="宋体" w:eastAsia="宋体" w:hAnsi="宋体" w:cs="Times New Roman" w:hint="eastAsia"/>
          <w:sz w:val="24"/>
        </w:rPr>
        <w:t>次会议决议</w:t>
      </w:r>
    </w:p>
    <w:p w:rsidR="00AF52EC" w:rsidRPr="00AF52EC" w:rsidRDefault="00AF52EC">
      <w:pPr>
        <w:ind w:right="-58"/>
        <w:jc w:val="left"/>
        <w:rPr>
          <w:rFonts w:asciiTheme="minorEastAsia" w:hAnsiTheme="minorEastAsia"/>
        </w:rPr>
      </w:pPr>
      <w:r>
        <w:rPr>
          <w:rFonts w:ascii="宋体" w:eastAsia="宋体" w:hAnsi="宋体" w:cs="Times New Roman" w:hint="eastAsia"/>
          <w:sz w:val="24"/>
        </w:rPr>
        <w:t>3、</w:t>
      </w:r>
      <w:r w:rsidRPr="000A2553">
        <w:rPr>
          <w:rFonts w:ascii="宋体" w:eastAsia="宋体" w:hAnsi="宋体" w:cs="Times New Roman" w:hint="eastAsia"/>
          <w:sz w:val="24"/>
        </w:rPr>
        <w:t>北京城建投资发展股份有限公司第</w:t>
      </w:r>
      <w:r>
        <w:rPr>
          <w:rFonts w:ascii="宋体" w:eastAsia="宋体" w:hAnsi="宋体" w:cs="Times New Roman" w:hint="eastAsia"/>
          <w:sz w:val="24"/>
        </w:rPr>
        <w:t>七</w:t>
      </w:r>
      <w:r w:rsidRPr="000A2553">
        <w:rPr>
          <w:rFonts w:ascii="宋体" w:eastAsia="宋体" w:hAnsi="宋体" w:cs="Times New Roman" w:hint="eastAsia"/>
          <w:sz w:val="24"/>
        </w:rPr>
        <w:t>届</w:t>
      </w:r>
      <w:r>
        <w:rPr>
          <w:rFonts w:ascii="宋体" w:eastAsia="宋体" w:hAnsi="宋体" w:cs="Times New Roman" w:hint="eastAsia"/>
          <w:sz w:val="24"/>
        </w:rPr>
        <w:t>监</w:t>
      </w:r>
      <w:r w:rsidRPr="000A2553">
        <w:rPr>
          <w:rFonts w:ascii="宋体" w:eastAsia="宋体" w:hAnsi="宋体" w:cs="Times New Roman" w:hint="eastAsia"/>
          <w:sz w:val="24"/>
        </w:rPr>
        <w:t>事会第</w:t>
      </w:r>
      <w:r>
        <w:rPr>
          <w:rFonts w:ascii="宋体" w:eastAsia="宋体" w:hAnsi="宋体" w:cs="Times New Roman" w:hint="eastAsia"/>
          <w:sz w:val="24"/>
        </w:rPr>
        <w:t>四</w:t>
      </w:r>
      <w:r w:rsidRPr="000A2553">
        <w:rPr>
          <w:rFonts w:ascii="宋体" w:eastAsia="宋体" w:hAnsi="宋体" w:cs="Times New Roman" w:hint="eastAsia"/>
          <w:sz w:val="24"/>
        </w:rPr>
        <w:t>次会议决议</w:t>
      </w:r>
    </w:p>
    <w:p w:rsidR="004B1291" w:rsidRDefault="00954A93">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4B1291" w:rsidRDefault="00954A93">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4B1291" w:rsidRDefault="00D843C4">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954A93">
            <w:rPr>
              <w:rFonts w:asciiTheme="minorEastAsia" w:hAnsiTheme="minorEastAsia" w:hint="eastAsia"/>
              <w:sz w:val="24"/>
              <w:szCs w:val="24"/>
            </w:rPr>
            <w:t>北京城建投资发展股份有限公司</w:t>
          </w:r>
        </w:sdtContent>
      </w:sdt>
      <w:r w:rsidR="00954A9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4B1291" w:rsidRDefault="00954A93">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AF52EC">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19-05-23T00:00:00Z">
                    <w:dateFormat w:val="yyyy'年'M'月'd'日'"/>
                    <w:lid w:val="zh-CN"/>
                    <w:storeMappedDataAs w:val="dateTime"/>
                    <w:calendar w:val="gregorian"/>
                  </w:date>
                </w:sdtPr>
                <w:sdtEndPr/>
                <w:sdtContent>
                  <w:r w:rsidR="003C6507">
                    <w:rPr>
                      <w:rFonts w:ascii="宋体" w:hAnsi="宋体" w:cs="宋体" w:hint="eastAsia"/>
                      <w:kern w:val="0"/>
                      <w:sz w:val="24"/>
                      <w:szCs w:val="24"/>
                    </w:rPr>
                    <w:t>2019年5月23日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C6507">
                <w:rPr>
                  <w:rFonts w:ascii="宋体" w:hAnsi="宋体" w:cs="宋体" w:hint="eastAsia"/>
                  <w:kern w:val="0"/>
                  <w:sz w:val="24"/>
                  <w:szCs w:val="24"/>
                </w:rPr>
                <w:t>2018</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rsidR="004B1291" w:rsidRDefault="004B1291">
      <w:pPr>
        <w:widowControl/>
        <w:spacing w:before="100" w:beforeAutospacing="1" w:after="100" w:afterAutospacing="1" w:line="360" w:lineRule="auto"/>
        <w:ind w:firstLine="720"/>
        <w:jc w:val="left"/>
        <w:rPr>
          <w:rFonts w:ascii="宋体" w:hAnsi="宋体" w:cs="宋体"/>
          <w:kern w:val="0"/>
          <w:sz w:val="24"/>
          <w:szCs w:val="24"/>
        </w:rPr>
      </w:pPr>
    </w:p>
    <w:p w:rsidR="004B1291" w:rsidRDefault="00954A9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4B1291" w:rsidRDefault="00954A9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4B1291" w:rsidRDefault="00954A9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rsidR="004B1291" w:rsidRDefault="00954A93">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2763A4" w:rsidTr="00487D66">
            <w:sdt>
              <w:sdtPr>
                <w:tag w:val="_PLD_880da3522f8c4d1aa22fdbdffd872374"/>
                <w:id w:val="220180370"/>
                <w:lock w:val="sdtLocked"/>
              </w:sdtPr>
              <w:sdtEndPr>
                <w:rPr>
                  <w:rFonts w:ascii="宋体" w:hAnsi="宋体" w:cs="宋体" w:hint="eastAsia"/>
                  <w:kern w:val="0"/>
                  <w:sz w:val="24"/>
                </w:rPr>
              </w:sdtEndPr>
              <w:sdtContent>
                <w:tc>
                  <w:tcPr>
                    <w:tcW w:w="170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447395190"/>
                <w:lock w:val="sdtLocked"/>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496882636"/>
                <w:lock w:val="sdtLocked"/>
              </w:sdtPr>
              <w:sdtEndPr/>
              <w:sdtConten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79183968"/>
                <w:lock w:val="sdtLocked"/>
              </w:sdtPr>
              <w:sdtEndPr/>
              <w:sdtConten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22757166"/>
                <w:lock w:val="sdtLocked"/>
              </w:sdtPr>
              <w:sdtEndPr/>
              <w:sdtContent>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415833398"/>
              <w:lock w:val="sdtLocked"/>
            </w:sdtPr>
            <w:sdtEndPr/>
            <w:sdtContent>
              <w:tr w:rsidR="002763A4" w:rsidTr="00487D66">
                <w:sdt>
                  <w:sdtPr>
                    <w:rPr>
                      <w:rFonts w:ascii="宋体" w:hAnsi="宋体" w:cs="宋体" w:hint="eastAsia"/>
                      <w:kern w:val="0"/>
                      <w:sz w:val="24"/>
                    </w:rPr>
                    <w:alias w:val="审议听取的议案和报告_议案和报告的序号"/>
                    <w:tag w:val="_GBC_b89fd0950e824e62b61a7792ec56bda8"/>
                    <w:id w:val="533544933"/>
                    <w:lock w:val="sdtLocked"/>
                  </w:sdtPr>
                  <w:sdtEndPr/>
                  <w:sdtContent>
                    <w:tc>
                      <w:tcPr>
                        <w:tcW w:w="170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844929582"/>
                    <w:lock w:val="sdtLocked"/>
                    <w:text/>
                  </w:sdtPr>
                  <w:sdtEndPr/>
                  <w:sdtContent>
                    <w:tc>
                      <w:tcPr>
                        <w:tcW w:w="3264" w:type="dxa"/>
                        <w:tcMar>
                          <w:top w:w="0" w:type="dxa"/>
                          <w:left w:w="108" w:type="dxa"/>
                          <w:bottom w:w="0" w:type="dxa"/>
                          <w:right w:w="108" w:type="dxa"/>
                        </w:tcMar>
                      </w:tcPr>
                      <w:p w:rsidR="002763A4" w:rsidRDefault="002763A4" w:rsidP="002763A4">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2018年度董事会工作报告</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02872317"/>
              <w:lock w:val="sdtLocked"/>
            </w:sdtPr>
            <w:sdtEndPr/>
            <w:sdtContent>
              <w:tr w:rsidR="002763A4" w:rsidTr="00487D66">
                <w:sdt>
                  <w:sdtPr>
                    <w:rPr>
                      <w:rFonts w:ascii="宋体" w:hAnsi="宋体" w:cs="宋体" w:hint="eastAsia"/>
                      <w:kern w:val="0"/>
                      <w:sz w:val="24"/>
                    </w:rPr>
                    <w:alias w:val="审议听取的议案和报告_议案和报告的序号"/>
                    <w:tag w:val="_GBC_b89fd0950e824e62b61a7792ec56bda8"/>
                    <w:id w:val="-1066565385"/>
                    <w:lock w:val="sdtLocked"/>
                  </w:sdtPr>
                  <w:sdtEndPr/>
                  <w:sdtContent>
                    <w:tc>
                      <w:tcPr>
                        <w:tcW w:w="1704" w:type="dxa"/>
                        <w:tcMar>
                          <w:top w:w="0" w:type="dxa"/>
                          <w:left w:w="108" w:type="dxa"/>
                          <w:bottom w:w="0" w:type="dxa"/>
                          <w:right w:w="108" w:type="dxa"/>
                        </w:tcMar>
                      </w:tcPr>
                      <w:p w:rsidR="002763A4" w:rsidRDefault="002763A4" w:rsidP="002763A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477289442"/>
                    <w:lock w:val="sdtLocked"/>
                    <w:text/>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2018年度监事会工作报告</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64300762"/>
              <w:lock w:val="sdtLocked"/>
            </w:sdtPr>
            <w:sdtEndPr/>
            <w:sdtContent>
              <w:tr w:rsidR="002763A4" w:rsidTr="00487D66">
                <w:sdt>
                  <w:sdtPr>
                    <w:rPr>
                      <w:rFonts w:ascii="宋体" w:hAnsi="宋体" w:cs="宋体" w:hint="eastAsia"/>
                      <w:kern w:val="0"/>
                      <w:sz w:val="24"/>
                    </w:rPr>
                    <w:alias w:val="审议听取的议案和报告_议案和报告的序号"/>
                    <w:tag w:val="_GBC_b89fd0950e824e62b61a7792ec56bda8"/>
                    <w:id w:val="-1837915451"/>
                    <w:lock w:val="sdtLocked"/>
                  </w:sdtPr>
                  <w:sdtEndPr/>
                  <w:sdtContent>
                    <w:tc>
                      <w:tcPr>
                        <w:tcW w:w="1704" w:type="dxa"/>
                        <w:tcMar>
                          <w:top w:w="0" w:type="dxa"/>
                          <w:left w:w="108" w:type="dxa"/>
                          <w:bottom w:w="0" w:type="dxa"/>
                          <w:right w:w="108" w:type="dxa"/>
                        </w:tcMar>
                      </w:tcPr>
                      <w:p w:rsidR="002763A4" w:rsidRDefault="002763A4" w:rsidP="002763A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184129416"/>
                    <w:lock w:val="sdtLocked"/>
                    <w:text/>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2018年度财务决算报告</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22418935"/>
              <w:lock w:val="sdtLocked"/>
            </w:sdtPr>
            <w:sdtEndPr/>
            <w:sdtContent>
              <w:tr w:rsidR="002763A4" w:rsidTr="00487D66">
                <w:sdt>
                  <w:sdtPr>
                    <w:rPr>
                      <w:rFonts w:ascii="宋体" w:hAnsi="宋体" w:cs="宋体" w:hint="eastAsia"/>
                      <w:kern w:val="0"/>
                      <w:sz w:val="24"/>
                    </w:rPr>
                    <w:alias w:val="审议听取的议案和报告_议案和报告的序号"/>
                    <w:tag w:val="_GBC_b89fd0950e824e62b61a7792ec56bda8"/>
                    <w:id w:val="-241959278"/>
                    <w:lock w:val="sdtLocked"/>
                  </w:sdtPr>
                  <w:sdtEndPr/>
                  <w:sdtContent>
                    <w:tc>
                      <w:tcPr>
                        <w:tcW w:w="1704" w:type="dxa"/>
                        <w:tcMar>
                          <w:top w:w="0" w:type="dxa"/>
                          <w:left w:w="108" w:type="dxa"/>
                          <w:bottom w:w="0" w:type="dxa"/>
                          <w:right w:w="108" w:type="dxa"/>
                        </w:tcMar>
                      </w:tcPr>
                      <w:p w:rsidR="002763A4" w:rsidRDefault="002763A4" w:rsidP="002763A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867869562"/>
                    <w:lock w:val="sdtLocked"/>
                    <w:text/>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2018年度利润分配方案</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111783116"/>
              <w:lock w:val="sdtLocked"/>
            </w:sdtPr>
            <w:sdtEndPr/>
            <w:sdtContent>
              <w:tr w:rsidR="002763A4" w:rsidTr="00487D66">
                <w:sdt>
                  <w:sdtPr>
                    <w:rPr>
                      <w:rFonts w:ascii="宋体" w:hAnsi="宋体" w:cs="宋体" w:hint="eastAsia"/>
                      <w:kern w:val="0"/>
                      <w:sz w:val="24"/>
                    </w:rPr>
                    <w:alias w:val="审议听取的议案和报告_议案和报告的序号"/>
                    <w:tag w:val="_GBC_b89fd0950e824e62b61a7792ec56bda8"/>
                    <w:id w:val="309603386"/>
                    <w:lock w:val="sdtLocked"/>
                  </w:sdtPr>
                  <w:sdtEndPr/>
                  <w:sdtContent>
                    <w:tc>
                      <w:tcPr>
                        <w:tcW w:w="1704" w:type="dxa"/>
                        <w:tcMar>
                          <w:top w:w="0" w:type="dxa"/>
                          <w:left w:w="108" w:type="dxa"/>
                          <w:bottom w:w="0" w:type="dxa"/>
                          <w:right w:w="108" w:type="dxa"/>
                        </w:tcMar>
                      </w:tcPr>
                      <w:p w:rsidR="002763A4" w:rsidRDefault="002763A4" w:rsidP="002763A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215016043"/>
                    <w:lock w:val="sdtLocked"/>
                    <w:text/>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关于提请股东大会授权公司董事会批准对全资及控股子公司担保的议案</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39517362"/>
              <w:lock w:val="sdtLocked"/>
            </w:sdtPr>
            <w:sdtEndPr/>
            <w:sdtContent>
              <w:tr w:rsidR="002763A4" w:rsidTr="00487D66">
                <w:sdt>
                  <w:sdtPr>
                    <w:rPr>
                      <w:rFonts w:ascii="宋体" w:hAnsi="宋体" w:cs="宋体" w:hint="eastAsia"/>
                      <w:kern w:val="0"/>
                      <w:sz w:val="24"/>
                    </w:rPr>
                    <w:alias w:val="审议听取的议案和报告_议案和报告的序号"/>
                    <w:tag w:val="_GBC_b89fd0950e824e62b61a7792ec56bda8"/>
                    <w:id w:val="790549052"/>
                    <w:lock w:val="sdtLocked"/>
                  </w:sdtPr>
                  <w:sdtEndPr/>
                  <w:sdtContent>
                    <w:tc>
                      <w:tcPr>
                        <w:tcW w:w="1704" w:type="dxa"/>
                        <w:tcMar>
                          <w:top w:w="0" w:type="dxa"/>
                          <w:left w:w="108" w:type="dxa"/>
                          <w:bottom w:w="0" w:type="dxa"/>
                          <w:right w:w="108" w:type="dxa"/>
                        </w:tcMar>
                      </w:tcPr>
                      <w:p w:rsidR="002763A4" w:rsidRDefault="002763A4" w:rsidP="002763A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473600298"/>
                    <w:lock w:val="sdtLocked"/>
                    <w:text/>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关于公司与北京城建集团有限责任公司续签《工程协作协议》的议案</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7607270"/>
              <w:lock w:val="sdtLocked"/>
            </w:sdtPr>
            <w:sdtEndPr/>
            <w:sdtContent>
              <w:tr w:rsidR="002763A4" w:rsidTr="00487D66">
                <w:sdt>
                  <w:sdtPr>
                    <w:rPr>
                      <w:rFonts w:ascii="宋体" w:hAnsi="宋体" w:cs="宋体" w:hint="eastAsia"/>
                      <w:kern w:val="0"/>
                      <w:sz w:val="24"/>
                    </w:rPr>
                    <w:alias w:val="审议听取的议案和报告_议案和报告的序号"/>
                    <w:tag w:val="_GBC_b89fd0950e824e62b61a7792ec56bda8"/>
                    <w:id w:val="-730845116"/>
                    <w:lock w:val="sdtLocked"/>
                  </w:sdtPr>
                  <w:sdtEndPr/>
                  <w:sdtContent>
                    <w:tc>
                      <w:tcPr>
                        <w:tcW w:w="1704" w:type="dxa"/>
                        <w:tcMar>
                          <w:top w:w="0" w:type="dxa"/>
                          <w:left w:w="108" w:type="dxa"/>
                          <w:bottom w:w="0" w:type="dxa"/>
                          <w:right w:w="108" w:type="dxa"/>
                        </w:tcMar>
                      </w:tcPr>
                      <w:p w:rsidR="002763A4" w:rsidRDefault="002763A4" w:rsidP="002763A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216506549"/>
                    <w:lock w:val="sdtLocked"/>
                    <w:text/>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关于公司与北京城建集团有限责任公司续签《托管协议》的议案</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95656162"/>
              <w:lock w:val="sdtLocked"/>
            </w:sdtPr>
            <w:sdtEndPr/>
            <w:sdtContent>
              <w:tr w:rsidR="002763A4" w:rsidTr="00487D66">
                <w:sdt>
                  <w:sdtPr>
                    <w:rPr>
                      <w:rFonts w:ascii="宋体" w:hAnsi="宋体" w:cs="宋体" w:hint="eastAsia"/>
                      <w:kern w:val="0"/>
                      <w:sz w:val="24"/>
                    </w:rPr>
                    <w:alias w:val="审议听取的议案和报告_议案和报告的序号"/>
                    <w:tag w:val="_GBC_b89fd0950e824e62b61a7792ec56bda8"/>
                    <w:id w:val="-1844930528"/>
                    <w:lock w:val="sdtLocked"/>
                  </w:sdtPr>
                  <w:sdtEndPr/>
                  <w:sdtContent>
                    <w:tc>
                      <w:tcPr>
                        <w:tcW w:w="1704" w:type="dxa"/>
                        <w:tcMar>
                          <w:top w:w="0" w:type="dxa"/>
                          <w:left w:w="108" w:type="dxa"/>
                          <w:bottom w:w="0" w:type="dxa"/>
                          <w:right w:w="108" w:type="dxa"/>
                        </w:tcMar>
                      </w:tcPr>
                      <w:p w:rsidR="002763A4" w:rsidRDefault="002763A4" w:rsidP="002763A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1969632569"/>
                    <w:lock w:val="sdtLocked"/>
                    <w:text/>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关于修订公司章程的议案</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74637914"/>
              <w:lock w:val="sdtLocked"/>
            </w:sdtPr>
            <w:sdtEndPr/>
            <w:sdtContent>
              <w:tr w:rsidR="002763A4" w:rsidRPr="002763A4" w:rsidTr="00487D66">
                <w:sdt>
                  <w:sdtPr>
                    <w:rPr>
                      <w:rFonts w:ascii="宋体" w:hAnsi="宋体" w:cs="宋体" w:hint="eastAsia"/>
                      <w:kern w:val="0"/>
                      <w:sz w:val="24"/>
                    </w:rPr>
                    <w:alias w:val="审议听取的议案和报告_议案和报告的序号"/>
                    <w:tag w:val="_GBC_b89fd0950e824e62b61a7792ec56bda8"/>
                    <w:id w:val="-72974093"/>
                    <w:lock w:val="sdtLocked"/>
                  </w:sdtPr>
                  <w:sdtEndPr/>
                  <w:sdtContent>
                    <w:tc>
                      <w:tcPr>
                        <w:tcW w:w="170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1007794630"/>
                    <w:lock w:val="sdtLocked"/>
                    <w:text/>
                  </w:sdtPr>
                  <w:sdtEndPr/>
                  <w:sdtContent>
                    <w:tc>
                      <w:tcPr>
                        <w:tcW w:w="3264"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sidRPr="002763A4">
                          <w:rPr>
                            <w:rFonts w:ascii="宋体" w:hAnsi="宋体" w:cs="宋体" w:hint="eastAsia"/>
                            <w:kern w:val="0"/>
                            <w:sz w:val="24"/>
                          </w:rPr>
                          <w:t>关于修订股东大会议事规则的议案</w:t>
                        </w:r>
                      </w:p>
                    </w:tc>
                  </w:sdtContent>
                </w:sdt>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763A4" w:rsidRDefault="002763A4" w:rsidP="00487D6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4B1291" w:rsidRPr="002763A4" w:rsidRDefault="00D843C4" w:rsidP="002763A4"/>
      </w:sdtContent>
    </w:sdt>
    <w:p w:rsidR="004B1291" w:rsidRDefault="00954A9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4B1291" w:rsidRDefault="00954A9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4B1291" w:rsidRDefault="00954A93">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年 </w:t>
      </w:r>
      <w:r w:rsidR="004346A2">
        <w:rPr>
          <w:rFonts w:ascii="宋体" w:hAnsi="宋体" w:cs="宋体" w:hint="eastAsia"/>
          <w:kern w:val="0"/>
          <w:sz w:val="24"/>
        </w:rPr>
        <w:t xml:space="preserve">  </w:t>
      </w:r>
      <w:r>
        <w:rPr>
          <w:rFonts w:ascii="宋体" w:hAnsi="宋体" w:cs="宋体" w:hint="eastAsia"/>
          <w:kern w:val="0"/>
          <w:sz w:val="24"/>
        </w:rPr>
        <w:t>月</w:t>
      </w:r>
      <w:r w:rsidR="004346A2">
        <w:rPr>
          <w:rFonts w:ascii="宋体" w:hAnsi="宋体" w:cs="宋体" w:hint="eastAsia"/>
          <w:kern w:val="0"/>
          <w:sz w:val="24"/>
        </w:rPr>
        <w:t xml:space="preserve">  </w:t>
      </w:r>
      <w:bookmarkStart w:id="0" w:name="_GoBack"/>
      <w:bookmarkEnd w:id="0"/>
      <w:r>
        <w:rPr>
          <w:rFonts w:ascii="宋体" w:hAnsi="宋体" w:cs="宋体" w:hint="eastAsia"/>
          <w:kern w:val="0"/>
          <w:sz w:val="24"/>
        </w:rPr>
        <w:t xml:space="preserve"> 日</w:t>
      </w:r>
    </w:p>
    <w:p w:rsidR="004B1291" w:rsidRDefault="00954A9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4B1291" w:rsidRDefault="00954A9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4B1291" w:rsidRDefault="004B1291"/>
    <w:sectPr w:rsidR="004B1291"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C4" w:rsidRDefault="00D843C4" w:rsidP="006E207E">
      <w:r>
        <w:separator/>
      </w:r>
    </w:p>
  </w:endnote>
  <w:endnote w:type="continuationSeparator" w:id="0">
    <w:p w:rsidR="00D843C4" w:rsidRDefault="00D843C4"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C4" w:rsidRDefault="00D843C4" w:rsidP="006E207E">
      <w:r>
        <w:separator/>
      </w:r>
    </w:p>
  </w:footnote>
  <w:footnote w:type="continuationSeparator" w:id="0">
    <w:p w:rsidR="00D843C4" w:rsidRDefault="00D843C4"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3A4"/>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61C"/>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07"/>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46A2"/>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291"/>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1C9"/>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4A93"/>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37989"/>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52E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43C4"/>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1999"/>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5E30"/>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character" w:styleId="aa">
    <w:name w:val="Hyperlink"/>
    <w:basedOn w:val="a0"/>
    <w:uiPriority w:val="99"/>
    <w:unhideWhenUsed/>
    <w:rsid w:val="00AF52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ix\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C453C"/>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3763A"/>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2018</clcta-be:GuDongDaHuiZhaoKaiNianDu>
  <clcta-be:GuDongDaHuiJieCi xmlns:clcta-be="clcta-be"/>
  <clcta-be:TouPiaoDaiMa xmlns:clcta-be="clcta-be"/>
  <clcta-gie:GongSiFaDingZhongWenMingCheng xmlns:clcta-gie="clcta-gie">北京城建投资发展股份有限公司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2019-05-23T00:00:00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]]></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42BB4B50-1719-435F-998B-F2DE30C6AF92}">
  <ds:schemaRefs>
    <ds:schemaRef ds:uri="http://mapping.word.org/2012/mapping"/>
  </ds:schemaRefs>
</ds:datastoreItem>
</file>

<file path=customXml/itemProps4.xml><?xml version="1.0" encoding="utf-8"?>
<ds:datastoreItem xmlns:ds="http://schemas.openxmlformats.org/officeDocument/2006/customXml" ds:itemID="{9D7B837F-3158-4CCE-AC6D-ECD9EED968AD}">
  <ds:schemaRefs>
    <ds:schemaRef ds:uri="http://mapping.word.org/2012/template"/>
  </ds:schemaRefs>
</ds:datastoreItem>
</file>

<file path=customXml/itemProps5.xml><?xml version="1.0" encoding="utf-8"?>
<ds:datastoreItem xmlns:ds="http://schemas.openxmlformats.org/officeDocument/2006/customXml" ds:itemID="{F5732A3F-29AC-4E75-B250-F11F0C1F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364</TotalTime>
  <Pages>6</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隋馨</cp:lastModifiedBy>
  <cp:revision>131</cp:revision>
  <dcterms:created xsi:type="dcterms:W3CDTF">2019-04-23T05:47:00Z</dcterms:created>
  <dcterms:modified xsi:type="dcterms:W3CDTF">2019-04-24T01:18:00Z</dcterms:modified>
</cp:coreProperties>
</file>