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210519" w14:textId="5864B8F2" w:rsidR="00EF6C4F" w:rsidRPr="00C70C65" w:rsidRDefault="00EF6C4F" w:rsidP="00EF6C4F">
      <w:pPr>
        <w:spacing w:line="360" w:lineRule="auto"/>
        <w:rPr>
          <w:sz w:val="18"/>
        </w:rPr>
      </w:pPr>
      <w:r w:rsidRPr="00D658D8">
        <w:rPr>
          <w:rFonts w:hint="eastAsia"/>
          <w:sz w:val="18"/>
        </w:rPr>
        <w:t>证券代码：</w:t>
      </w:r>
      <w:r w:rsidRPr="00D658D8">
        <w:rPr>
          <w:rFonts w:hint="eastAsia"/>
          <w:sz w:val="18"/>
        </w:rPr>
        <w:t>600266</w:t>
      </w:r>
      <w:r w:rsidRPr="00D658D8">
        <w:rPr>
          <w:rFonts w:hint="eastAsia"/>
          <w:sz w:val="18"/>
        </w:rPr>
        <w:t xml:space="preserve">　　　　　</w:t>
      </w:r>
      <w:r w:rsidRPr="00D658D8">
        <w:rPr>
          <w:rFonts w:hint="eastAsia"/>
          <w:sz w:val="18"/>
        </w:rPr>
        <w:t xml:space="preserve">   </w:t>
      </w:r>
      <w:r>
        <w:rPr>
          <w:rFonts w:hint="eastAsia"/>
          <w:sz w:val="18"/>
        </w:rPr>
        <w:t xml:space="preserve">      </w:t>
      </w:r>
      <w:r w:rsidRPr="00D658D8">
        <w:rPr>
          <w:rFonts w:hint="eastAsia"/>
          <w:sz w:val="18"/>
        </w:rPr>
        <w:t xml:space="preserve">证券简称：城建发展　　　</w:t>
      </w:r>
      <w:r w:rsidRPr="00D658D8">
        <w:rPr>
          <w:rFonts w:hint="eastAsia"/>
          <w:sz w:val="18"/>
        </w:rPr>
        <w:t xml:space="preserve">  </w:t>
      </w:r>
      <w:r w:rsidRPr="00D658D8">
        <w:rPr>
          <w:rFonts w:hint="eastAsia"/>
          <w:sz w:val="18"/>
        </w:rPr>
        <w:t xml:space="preserve">　　</w:t>
      </w:r>
      <w:r>
        <w:rPr>
          <w:rFonts w:hint="eastAsia"/>
          <w:sz w:val="18"/>
        </w:rPr>
        <w:t xml:space="preserve">   </w:t>
      </w:r>
      <w:r w:rsidRPr="00D658D8">
        <w:rPr>
          <w:rFonts w:hint="eastAsia"/>
          <w:sz w:val="18"/>
        </w:rPr>
        <w:t xml:space="preserve">　</w:t>
      </w:r>
      <w:r>
        <w:rPr>
          <w:rFonts w:hint="eastAsia"/>
          <w:sz w:val="18"/>
        </w:rPr>
        <w:t xml:space="preserve"> </w:t>
      </w:r>
      <w:r w:rsidRPr="00D658D8">
        <w:rPr>
          <w:rFonts w:hint="eastAsia"/>
          <w:sz w:val="18"/>
        </w:rPr>
        <w:t>公告编号：</w:t>
      </w:r>
      <w:r w:rsidRPr="00D658D8">
        <w:rPr>
          <w:rFonts w:hint="eastAsia"/>
          <w:sz w:val="18"/>
        </w:rPr>
        <w:t>202</w:t>
      </w:r>
      <w:r w:rsidR="00DF1BDA">
        <w:rPr>
          <w:sz w:val="18"/>
        </w:rPr>
        <w:t>2</w:t>
      </w:r>
      <w:r w:rsidRPr="00D658D8">
        <w:rPr>
          <w:rFonts w:hint="eastAsia"/>
          <w:sz w:val="18"/>
        </w:rPr>
        <w:t>－</w:t>
      </w:r>
      <w:r w:rsidR="007C3504">
        <w:rPr>
          <w:sz w:val="18"/>
        </w:rPr>
        <w:t>54</w:t>
      </w:r>
    </w:p>
    <w:p w14:paraId="63CD6B45" w14:textId="77777777" w:rsidR="00EF6C4F" w:rsidRPr="00C70C65" w:rsidRDefault="00EF6C4F" w:rsidP="00EF6C4F">
      <w:pPr>
        <w:spacing w:line="360" w:lineRule="auto"/>
        <w:rPr>
          <w:rFonts w:eastAsia="楷体_GB2312"/>
        </w:rPr>
      </w:pPr>
    </w:p>
    <w:p w14:paraId="5A991214" w14:textId="77777777" w:rsidR="00EF6C4F" w:rsidRPr="000A42E2" w:rsidRDefault="00EF6C4F" w:rsidP="00EF6C4F">
      <w:pPr>
        <w:spacing w:line="360" w:lineRule="auto"/>
        <w:jc w:val="center"/>
        <w:rPr>
          <w:b/>
          <w:bCs/>
          <w:sz w:val="30"/>
          <w:szCs w:val="30"/>
        </w:rPr>
      </w:pPr>
      <w:r w:rsidRPr="000A42E2">
        <w:rPr>
          <w:b/>
          <w:bCs/>
          <w:sz w:val="30"/>
          <w:szCs w:val="30"/>
        </w:rPr>
        <w:t>北京城建投资发展股份有限公司</w:t>
      </w:r>
    </w:p>
    <w:p w14:paraId="3D576534" w14:textId="494F7CD0" w:rsidR="00EF6C4F" w:rsidRPr="00510B1B" w:rsidRDefault="00EF6C4F" w:rsidP="0026734A">
      <w:pPr>
        <w:spacing w:line="360" w:lineRule="auto"/>
        <w:jc w:val="center"/>
        <w:rPr>
          <w:b/>
          <w:bCs/>
          <w:sz w:val="30"/>
          <w:szCs w:val="30"/>
        </w:rPr>
      </w:pPr>
      <w:r w:rsidRPr="00EF6C4F">
        <w:rPr>
          <w:rFonts w:hint="eastAsia"/>
          <w:b/>
          <w:bCs/>
          <w:sz w:val="30"/>
          <w:szCs w:val="30"/>
        </w:rPr>
        <w:t>关于</w:t>
      </w:r>
      <w:r w:rsidR="007C3504">
        <w:rPr>
          <w:rFonts w:hint="eastAsia"/>
          <w:b/>
          <w:bCs/>
          <w:sz w:val="30"/>
          <w:szCs w:val="30"/>
        </w:rPr>
        <w:t>修订公司章程</w:t>
      </w:r>
      <w:r w:rsidRPr="00EF6C4F">
        <w:rPr>
          <w:rFonts w:hint="eastAsia"/>
          <w:b/>
          <w:bCs/>
          <w:sz w:val="30"/>
          <w:szCs w:val="30"/>
        </w:rPr>
        <w:t>的公告</w:t>
      </w:r>
    </w:p>
    <w:p w14:paraId="5CD250DC" w14:textId="77777777" w:rsidR="00EF6C4F" w:rsidRPr="00705903" w:rsidRDefault="00EF6C4F" w:rsidP="00EF6C4F">
      <w:pPr>
        <w:spacing w:line="360" w:lineRule="auto"/>
        <w:ind w:firstLine="540"/>
        <w:rPr>
          <w:b/>
          <w:bCs/>
          <w:sz w:val="30"/>
          <w:szCs w:val="30"/>
        </w:rPr>
      </w:pPr>
    </w:p>
    <w:p w14:paraId="0B74E104" w14:textId="77777777" w:rsidR="00EF6C4F" w:rsidRPr="00C70C65" w:rsidRDefault="00EF6C4F" w:rsidP="00EF6C4F">
      <w:pPr>
        <w:spacing w:line="360" w:lineRule="auto"/>
        <w:ind w:firstLineChars="225" w:firstLine="540"/>
        <w:rPr>
          <w:rFonts w:eastAsia="楷体_GB2312"/>
          <w:sz w:val="24"/>
          <w:szCs w:val="24"/>
        </w:rPr>
      </w:pPr>
      <w:r w:rsidRPr="00C70C65">
        <w:rPr>
          <w:rFonts w:eastAsia="楷体"/>
          <w:sz w:val="24"/>
          <w:szCs w:val="24"/>
        </w:rPr>
        <w:t>本公司董事会及全体董事保证本公告内容不存在任何虚假记载、误导性陈述或者重大遗漏，并对其内容的真实性、准确性和完整性承担个别及连带责任。</w:t>
      </w:r>
    </w:p>
    <w:p w14:paraId="1DE908CF" w14:textId="77777777" w:rsidR="00EF6C4F" w:rsidRDefault="00EF6C4F" w:rsidP="00EF6C4F">
      <w:pPr>
        <w:pStyle w:val="Default"/>
      </w:pPr>
    </w:p>
    <w:p w14:paraId="1003A313" w14:textId="451F6637" w:rsidR="00EF6C4F" w:rsidRDefault="00EF6C4F" w:rsidP="00EF6C4F">
      <w:pPr>
        <w:pStyle w:val="Default"/>
        <w:ind w:leftChars="67" w:left="141" w:firstLineChars="200" w:firstLine="560"/>
        <w:rPr>
          <w:sz w:val="28"/>
          <w:szCs w:val="28"/>
        </w:rPr>
      </w:pPr>
      <w:r>
        <w:rPr>
          <w:rFonts w:hint="eastAsia"/>
          <w:sz w:val="28"/>
          <w:szCs w:val="28"/>
        </w:rPr>
        <w:t>202</w:t>
      </w:r>
      <w:r w:rsidR="00DF1BDA">
        <w:rPr>
          <w:sz w:val="28"/>
          <w:szCs w:val="28"/>
        </w:rPr>
        <w:t>2</w:t>
      </w:r>
      <w:r>
        <w:rPr>
          <w:rFonts w:hint="eastAsia"/>
          <w:sz w:val="28"/>
          <w:szCs w:val="28"/>
        </w:rPr>
        <w:t>年</w:t>
      </w:r>
      <w:r w:rsidR="007C3504">
        <w:rPr>
          <w:sz w:val="28"/>
          <w:szCs w:val="28"/>
        </w:rPr>
        <w:t>11</w:t>
      </w:r>
      <w:r>
        <w:rPr>
          <w:rFonts w:hint="eastAsia"/>
          <w:sz w:val="28"/>
          <w:szCs w:val="28"/>
        </w:rPr>
        <w:t>月</w:t>
      </w:r>
      <w:r w:rsidR="007C3504">
        <w:rPr>
          <w:sz w:val="28"/>
          <w:szCs w:val="28"/>
        </w:rPr>
        <w:t>2</w:t>
      </w:r>
      <w:r w:rsidR="0026734A">
        <w:rPr>
          <w:rFonts w:hint="eastAsia"/>
          <w:sz w:val="28"/>
          <w:szCs w:val="28"/>
        </w:rPr>
        <w:t>4</w:t>
      </w:r>
      <w:r>
        <w:rPr>
          <w:rFonts w:hint="eastAsia"/>
          <w:sz w:val="28"/>
          <w:szCs w:val="28"/>
        </w:rPr>
        <w:t>日，北京城建投资发展股份有限公司（以下简称“公司”）</w:t>
      </w:r>
      <w:r w:rsidRPr="00D658D8">
        <w:rPr>
          <w:rFonts w:hint="eastAsia"/>
          <w:sz w:val="28"/>
          <w:szCs w:val="28"/>
        </w:rPr>
        <w:t>第</w:t>
      </w:r>
      <w:r w:rsidR="00DF1BDA">
        <w:rPr>
          <w:rFonts w:hint="eastAsia"/>
          <w:sz w:val="28"/>
          <w:szCs w:val="28"/>
        </w:rPr>
        <w:t>八</w:t>
      </w:r>
      <w:r w:rsidRPr="00D658D8">
        <w:rPr>
          <w:rFonts w:hint="eastAsia"/>
          <w:sz w:val="28"/>
          <w:szCs w:val="28"/>
        </w:rPr>
        <w:t>届董事会第</w:t>
      </w:r>
      <w:r w:rsidR="007C3504">
        <w:rPr>
          <w:rFonts w:hint="eastAsia"/>
          <w:sz w:val="28"/>
          <w:szCs w:val="28"/>
        </w:rPr>
        <w:t>二十三</w:t>
      </w:r>
      <w:r w:rsidRPr="00D658D8">
        <w:rPr>
          <w:rFonts w:hint="eastAsia"/>
          <w:sz w:val="28"/>
          <w:szCs w:val="28"/>
        </w:rPr>
        <w:t>次会议在公司</w:t>
      </w:r>
      <w:r w:rsidR="00DF1BDA">
        <w:rPr>
          <w:rFonts w:hint="eastAsia"/>
          <w:sz w:val="28"/>
          <w:szCs w:val="28"/>
        </w:rPr>
        <w:t>六</w:t>
      </w:r>
      <w:r w:rsidRPr="00D658D8">
        <w:rPr>
          <w:rFonts w:hint="eastAsia"/>
          <w:sz w:val="28"/>
          <w:szCs w:val="28"/>
        </w:rPr>
        <w:t>楼会议室召开。</w:t>
      </w:r>
      <w:r w:rsidRPr="00203F25">
        <w:rPr>
          <w:rFonts w:hint="eastAsia"/>
          <w:sz w:val="28"/>
          <w:szCs w:val="28"/>
        </w:rPr>
        <w:t>会议审议通过了</w:t>
      </w:r>
      <w:r w:rsidR="006155C1" w:rsidRPr="006155C1">
        <w:rPr>
          <w:rFonts w:hint="eastAsia"/>
          <w:sz w:val="28"/>
          <w:szCs w:val="28"/>
        </w:rPr>
        <w:t>关于修订公司章程的议案</w:t>
      </w:r>
      <w:r w:rsidR="0026734A" w:rsidRPr="0026734A">
        <w:rPr>
          <w:rFonts w:hint="eastAsia"/>
          <w:sz w:val="28"/>
          <w:szCs w:val="28"/>
        </w:rPr>
        <w:t>。</w:t>
      </w:r>
    </w:p>
    <w:p w14:paraId="36F5F6C0" w14:textId="77777777" w:rsidR="007C3504" w:rsidRPr="00BB364E" w:rsidRDefault="007C3504" w:rsidP="007C3504">
      <w:pPr>
        <w:overflowPunct w:val="0"/>
        <w:ind w:firstLineChars="200" w:firstLine="560"/>
        <w:rPr>
          <w:sz w:val="28"/>
          <w:szCs w:val="28"/>
        </w:rPr>
      </w:pPr>
      <w:r w:rsidRPr="00BB364E">
        <w:rPr>
          <w:sz w:val="28"/>
          <w:szCs w:val="28"/>
        </w:rPr>
        <w:t>根据《中华人民共和国公司法》、《上市公司章程指引》（</w:t>
      </w:r>
      <w:r w:rsidRPr="00BB364E">
        <w:rPr>
          <w:sz w:val="28"/>
          <w:szCs w:val="28"/>
        </w:rPr>
        <w:t>2022</w:t>
      </w:r>
      <w:r w:rsidRPr="00BB364E">
        <w:rPr>
          <w:sz w:val="28"/>
          <w:szCs w:val="28"/>
        </w:rPr>
        <w:t>年修订）及《上海证券交易所股票上市规则（</w:t>
      </w:r>
      <w:r w:rsidRPr="00BB364E">
        <w:rPr>
          <w:sz w:val="28"/>
          <w:szCs w:val="28"/>
        </w:rPr>
        <w:t>2022</w:t>
      </w:r>
      <w:r w:rsidRPr="00BB364E">
        <w:rPr>
          <w:sz w:val="28"/>
          <w:szCs w:val="28"/>
        </w:rPr>
        <w:t>年修订）》等相关法律法规及规范性文件，结合公司实际情况，公司拟对公司章程进行修订，具体修改条款如下：</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4465"/>
        <w:gridCol w:w="4465"/>
      </w:tblGrid>
      <w:tr w:rsidR="007C3504" w:rsidRPr="00BB364E" w14:paraId="70F1E85D" w14:textId="77777777" w:rsidTr="00E03AF2">
        <w:trPr>
          <w:trHeight w:val="665"/>
          <w:jc w:val="center"/>
        </w:trPr>
        <w:tc>
          <w:tcPr>
            <w:tcW w:w="709" w:type="dxa"/>
            <w:noWrap/>
            <w:vAlign w:val="center"/>
          </w:tcPr>
          <w:p w14:paraId="49274463" w14:textId="77777777" w:rsidR="007C3504" w:rsidRPr="00BB364E" w:rsidRDefault="007C3504" w:rsidP="00E03AF2">
            <w:pPr>
              <w:widowControl/>
              <w:jc w:val="center"/>
              <w:rPr>
                <w:b/>
                <w:bCs/>
                <w:color w:val="000000"/>
                <w:kern w:val="0"/>
                <w:sz w:val="24"/>
              </w:rPr>
            </w:pPr>
            <w:r w:rsidRPr="00BB364E">
              <w:rPr>
                <w:b/>
                <w:bCs/>
                <w:color w:val="000000"/>
                <w:kern w:val="0"/>
                <w:sz w:val="24"/>
              </w:rPr>
              <w:t>序号</w:t>
            </w:r>
          </w:p>
        </w:tc>
        <w:tc>
          <w:tcPr>
            <w:tcW w:w="4465" w:type="dxa"/>
            <w:tcBorders>
              <w:bottom w:val="single" w:sz="4" w:space="0" w:color="auto"/>
            </w:tcBorders>
            <w:noWrap/>
            <w:vAlign w:val="center"/>
          </w:tcPr>
          <w:p w14:paraId="02775DD0" w14:textId="77777777" w:rsidR="007C3504" w:rsidRPr="00BB364E" w:rsidRDefault="007C3504" w:rsidP="00E03AF2">
            <w:pPr>
              <w:widowControl/>
              <w:jc w:val="center"/>
              <w:rPr>
                <w:b/>
                <w:bCs/>
                <w:color w:val="000000"/>
                <w:kern w:val="0"/>
                <w:sz w:val="24"/>
              </w:rPr>
            </w:pPr>
            <w:r w:rsidRPr="00BB364E">
              <w:rPr>
                <w:b/>
                <w:bCs/>
                <w:color w:val="000000"/>
                <w:kern w:val="0"/>
                <w:sz w:val="24"/>
              </w:rPr>
              <w:t>修订前《公司章程》</w:t>
            </w:r>
          </w:p>
        </w:tc>
        <w:tc>
          <w:tcPr>
            <w:tcW w:w="4465" w:type="dxa"/>
            <w:tcBorders>
              <w:bottom w:val="single" w:sz="4" w:space="0" w:color="auto"/>
            </w:tcBorders>
            <w:noWrap/>
            <w:vAlign w:val="center"/>
          </w:tcPr>
          <w:p w14:paraId="3856B1DB" w14:textId="77777777" w:rsidR="007C3504" w:rsidRPr="00BB364E" w:rsidRDefault="007C3504" w:rsidP="00E03AF2">
            <w:pPr>
              <w:widowControl/>
              <w:jc w:val="center"/>
              <w:rPr>
                <w:b/>
                <w:bCs/>
                <w:color w:val="000000"/>
                <w:kern w:val="0"/>
                <w:sz w:val="24"/>
              </w:rPr>
            </w:pPr>
            <w:r w:rsidRPr="00BB364E">
              <w:rPr>
                <w:b/>
                <w:bCs/>
                <w:color w:val="000000"/>
                <w:kern w:val="0"/>
                <w:sz w:val="24"/>
              </w:rPr>
              <w:t>修订后《公司章程》</w:t>
            </w:r>
          </w:p>
        </w:tc>
      </w:tr>
      <w:tr w:rsidR="007C3504" w:rsidRPr="00BB364E" w14:paraId="58E7B325" w14:textId="77777777" w:rsidTr="00E03AF2">
        <w:trPr>
          <w:trHeight w:val="665"/>
          <w:jc w:val="center"/>
        </w:trPr>
        <w:tc>
          <w:tcPr>
            <w:tcW w:w="709" w:type="dxa"/>
            <w:noWrap/>
            <w:vAlign w:val="center"/>
          </w:tcPr>
          <w:p w14:paraId="0B6C2569" w14:textId="77777777" w:rsidR="007C3504" w:rsidRPr="00BB364E" w:rsidRDefault="007C3504" w:rsidP="00E03AF2">
            <w:pPr>
              <w:widowControl/>
              <w:jc w:val="center"/>
              <w:rPr>
                <w:color w:val="000000"/>
                <w:kern w:val="0"/>
                <w:sz w:val="24"/>
              </w:rPr>
            </w:pPr>
          </w:p>
        </w:tc>
        <w:tc>
          <w:tcPr>
            <w:tcW w:w="4465" w:type="dxa"/>
            <w:tcBorders>
              <w:bottom w:val="single" w:sz="4" w:space="0" w:color="auto"/>
            </w:tcBorders>
            <w:shd w:val="clear" w:color="auto" w:fill="D9D9D9"/>
            <w:noWrap/>
            <w:vAlign w:val="center"/>
          </w:tcPr>
          <w:p w14:paraId="4EE3D6BB" w14:textId="77777777" w:rsidR="007C3504" w:rsidRPr="00BB364E" w:rsidRDefault="007C3504" w:rsidP="00E03AF2">
            <w:pPr>
              <w:widowControl/>
              <w:rPr>
                <w:color w:val="000000"/>
                <w:kern w:val="0"/>
                <w:sz w:val="24"/>
              </w:rPr>
            </w:pPr>
            <w:r w:rsidRPr="00BB364E">
              <w:rPr>
                <w:color w:val="000000"/>
                <w:kern w:val="0"/>
                <w:sz w:val="24"/>
              </w:rPr>
              <w:t>第三章</w:t>
            </w:r>
            <w:r w:rsidRPr="00BB364E">
              <w:rPr>
                <w:color w:val="000000"/>
                <w:kern w:val="0"/>
                <w:sz w:val="24"/>
              </w:rPr>
              <w:t xml:space="preserve">  </w:t>
            </w:r>
            <w:r w:rsidRPr="00BB364E">
              <w:rPr>
                <w:color w:val="000000"/>
                <w:kern w:val="0"/>
                <w:sz w:val="24"/>
              </w:rPr>
              <w:t>股份</w:t>
            </w:r>
          </w:p>
        </w:tc>
        <w:tc>
          <w:tcPr>
            <w:tcW w:w="4465" w:type="dxa"/>
            <w:tcBorders>
              <w:bottom w:val="single" w:sz="4" w:space="0" w:color="auto"/>
            </w:tcBorders>
            <w:shd w:val="clear" w:color="auto" w:fill="D9D9D9"/>
            <w:noWrap/>
            <w:vAlign w:val="center"/>
          </w:tcPr>
          <w:p w14:paraId="15B19682" w14:textId="77777777" w:rsidR="007C3504" w:rsidRPr="00BB364E" w:rsidRDefault="007C3504" w:rsidP="00E03AF2">
            <w:pPr>
              <w:widowControl/>
              <w:rPr>
                <w:color w:val="000000"/>
                <w:kern w:val="0"/>
                <w:sz w:val="24"/>
              </w:rPr>
            </w:pPr>
            <w:r w:rsidRPr="00BB364E">
              <w:rPr>
                <w:color w:val="000000"/>
                <w:kern w:val="0"/>
                <w:sz w:val="24"/>
              </w:rPr>
              <w:t>第三章</w:t>
            </w:r>
            <w:r w:rsidRPr="00BB364E">
              <w:rPr>
                <w:color w:val="000000"/>
                <w:kern w:val="0"/>
                <w:sz w:val="24"/>
              </w:rPr>
              <w:t xml:space="preserve">  </w:t>
            </w:r>
            <w:r w:rsidRPr="00BB364E">
              <w:rPr>
                <w:color w:val="000000"/>
                <w:kern w:val="0"/>
                <w:sz w:val="24"/>
              </w:rPr>
              <w:t>股份</w:t>
            </w:r>
          </w:p>
        </w:tc>
      </w:tr>
      <w:tr w:rsidR="007C3504" w:rsidRPr="00BB364E" w14:paraId="767D1362" w14:textId="77777777" w:rsidTr="00E03AF2">
        <w:trPr>
          <w:trHeight w:val="665"/>
          <w:jc w:val="center"/>
        </w:trPr>
        <w:tc>
          <w:tcPr>
            <w:tcW w:w="709" w:type="dxa"/>
            <w:tcBorders>
              <w:bottom w:val="single" w:sz="4" w:space="0" w:color="auto"/>
            </w:tcBorders>
            <w:noWrap/>
            <w:vAlign w:val="center"/>
          </w:tcPr>
          <w:p w14:paraId="4BD07BF1" w14:textId="77777777" w:rsidR="007C3504" w:rsidRPr="00BB364E" w:rsidRDefault="007C3504" w:rsidP="00E03AF2">
            <w:pPr>
              <w:widowControl/>
              <w:jc w:val="center"/>
              <w:rPr>
                <w:color w:val="000000"/>
                <w:kern w:val="0"/>
                <w:sz w:val="24"/>
              </w:rPr>
            </w:pPr>
          </w:p>
        </w:tc>
        <w:tc>
          <w:tcPr>
            <w:tcW w:w="4465" w:type="dxa"/>
            <w:tcBorders>
              <w:bottom w:val="single" w:sz="4" w:space="0" w:color="auto"/>
            </w:tcBorders>
            <w:shd w:val="clear" w:color="auto" w:fill="D9D9D9"/>
            <w:noWrap/>
            <w:vAlign w:val="center"/>
          </w:tcPr>
          <w:p w14:paraId="182F9CCD" w14:textId="77777777" w:rsidR="007C3504" w:rsidRPr="00BB364E" w:rsidRDefault="007C3504" w:rsidP="00E03AF2">
            <w:pPr>
              <w:rPr>
                <w:color w:val="000000"/>
                <w:sz w:val="24"/>
              </w:rPr>
            </w:pPr>
            <w:r w:rsidRPr="00BB364E">
              <w:rPr>
                <w:color w:val="000000"/>
                <w:sz w:val="24"/>
              </w:rPr>
              <w:t>第一节</w:t>
            </w:r>
            <w:r w:rsidRPr="00BB364E">
              <w:rPr>
                <w:color w:val="000000"/>
                <w:sz w:val="24"/>
              </w:rPr>
              <w:t xml:space="preserve">  </w:t>
            </w:r>
            <w:r w:rsidRPr="00BB364E">
              <w:rPr>
                <w:color w:val="000000"/>
                <w:sz w:val="24"/>
              </w:rPr>
              <w:t>股份发行</w:t>
            </w:r>
          </w:p>
        </w:tc>
        <w:tc>
          <w:tcPr>
            <w:tcW w:w="4465" w:type="dxa"/>
            <w:tcBorders>
              <w:bottom w:val="single" w:sz="4" w:space="0" w:color="auto"/>
            </w:tcBorders>
            <w:shd w:val="clear" w:color="auto" w:fill="D9D9D9"/>
            <w:noWrap/>
            <w:vAlign w:val="center"/>
          </w:tcPr>
          <w:p w14:paraId="759F2C8D" w14:textId="77777777" w:rsidR="007C3504" w:rsidRPr="00BB364E" w:rsidRDefault="007C3504" w:rsidP="00E03AF2">
            <w:pPr>
              <w:rPr>
                <w:color w:val="000000"/>
                <w:sz w:val="24"/>
              </w:rPr>
            </w:pPr>
            <w:r w:rsidRPr="00BB364E">
              <w:rPr>
                <w:color w:val="000000"/>
                <w:sz w:val="24"/>
              </w:rPr>
              <w:t>第一节</w:t>
            </w:r>
            <w:r w:rsidRPr="00BB364E">
              <w:rPr>
                <w:color w:val="000000"/>
                <w:sz w:val="24"/>
              </w:rPr>
              <w:t xml:space="preserve">  </w:t>
            </w:r>
            <w:r w:rsidRPr="00BB364E">
              <w:rPr>
                <w:color w:val="000000"/>
                <w:sz w:val="24"/>
              </w:rPr>
              <w:t>股份发行</w:t>
            </w:r>
          </w:p>
        </w:tc>
      </w:tr>
      <w:tr w:rsidR="007C3504" w:rsidRPr="00BB364E" w14:paraId="6DC1DD56" w14:textId="77777777" w:rsidTr="00E03AF2">
        <w:trPr>
          <w:trHeight w:val="665"/>
          <w:jc w:val="center"/>
        </w:trPr>
        <w:tc>
          <w:tcPr>
            <w:tcW w:w="709" w:type="dxa"/>
            <w:shd w:val="clear" w:color="auto" w:fill="FFFFFF"/>
            <w:noWrap/>
            <w:vAlign w:val="center"/>
          </w:tcPr>
          <w:p w14:paraId="375D81AD" w14:textId="77777777" w:rsidR="007C3504" w:rsidRPr="00BB364E" w:rsidRDefault="007C3504" w:rsidP="00E03AF2">
            <w:pPr>
              <w:widowControl/>
              <w:jc w:val="center"/>
              <w:rPr>
                <w:color w:val="000000"/>
                <w:kern w:val="0"/>
                <w:sz w:val="24"/>
              </w:rPr>
            </w:pPr>
            <w:r w:rsidRPr="00BB364E">
              <w:rPr>
                <w:color w:val="000000"/>
                <w:kern w:val="0"/>
                <w:sz w:val="24"/>
              </w:rPr>
              <w:t>1</w:t>
            </w:r>
          </w:p>
        </w:tc>
        <w:tc>
          <w:tcPr>
            <w:tcW w:w="4465" w:type="dxa"/>
            <w:tcBorders>
              <w:bottom w:val="single" w:sz="4" w:space="0" w:color="auto"/>
            </w:tcBorders>
            <w:shd w:val="clear" w:color="auto" w:fill="FFFFFF"/>
            <w:noWrap/>
            <w:vAlign w:val="center"/>
          </w:tcPr>
          <w:p w14:paraId="1944930E" w14:textId="77777777" w:rsidR="007C3504" w:rsidRPr="00BB364E" w:rsidRDefault="007C3504" w:rsidP="00E03AF2">
            <w:pPr>
              <w:rPr>
                <w:color w:val="000000"/>
                <w:sz w:val="24"/>
              </w:rPr>
            </w:pPr>
            <w:r w:rsidRPr="00BB364E">
              <w:rPr>
                <w:color w:val="000000"/>
                <w:sz w:val="24"/>
              </w:rPr>
              <w:t>第十七条</w:t>
            </w:r>
            <w:r w:rsidRPr="00BB364E">
              <w:rPr>
                <w:color w:val="000000"/>
                <w:sz w:val="24"/>
              </w:rPr>
              <w:t xml:space="preserve">  </w:t>
            </w:r>
            <w:r w:rsidRPr="00BB364E">
              <w:rPr>
                <w:color w:val="000000"/>
                <w:sz w:val="24"/>
              </w:rPr>
              <w:t>公司股份的发行，实行公开、公平、公正的原则，同种类的每一股份具有同等权利。</w:t>
            </w:r>
          </w:p>
          <w:p w14:paraId="76CA4551" w14:textId="77777777" w:rsidR="007C3504" w:rsidRPr="00BB364E" w:rsidRDefault="007C3504" w:rsidP="00E03AF2">
            <w:pPr>
              <w:rPr>
                <w:color w:val="000000"/>
                <w:sz w:val="24"/>
              </w:rPr>
            </w:pPr>
            <w:r w:rsidRPr="00BB364E">
              <w:rPr>
                <w:color w:val="000000"/>
                <w:sz w:val="24"/>
              </w:rPr>
              <w:t>同次发行的同种类股票，每股的发行条件和价格相同；任何单位或者个人所认购的股份，每股均应支付相同价额。</w:t>
            </w:r>
          </w:p>
        </w:tc>
        <w:tc>
          <w:tcPr>
            <w:tcW w:w="4465" w:type="dxa"/>
            <w:tcBorders>
              <w:bottom w:val="single" w:sz="4" w:space="0" w:color="auto"/>
            </w:tcBorders>
            <w:shd w:val="clear" w:color="auto" w:fill="FFFFFF"/>
            <w:noWrap/>
            <w:vAlign w:val="center"/>
          </w:tcPr>
          <w:p w14:paraId="48D22E55" w14:textId="77777777" w:rsidR="007C3504" w:rsidRPr="00BB364E" w:rsidRDefault="007C3504" w:rsidP="00E03AF2">
            <w:pPr>
              <w:rPr>
                <w:color w:val="000000"/>
                <w:sz w:val="24"/>
              </w:rPr>
            </w:pPr>
            <w:r w:rsidRPr="00BB364E">
              <w:rPr>
                <w:color w:val="000000"/>
                <w:sz w:val="24"/>
              </w:rPr>
              <w:t>第十七条</w:t>
            </w:r>
            <w:r w:rsidRPr="00BB364E">
              <w:rPr>
                <w:color w:val="000000"/>
                <w:sz w:val="24"/>
              </w:rPr>
              <w:t xml:space="preserve">  </w:t>
            </w:r>
            <w:r w:rsidRPr="00BB364E">
              <w:rPr>
                <w:color w:val="000000"/>
                <w:sz w:val="24"/>
              </w:rPr>
              <w:t>公司股份的发行，实行公开、公平、公正的原则，同种类的每一股份</w:t>
            </w:r>
            <w:r w:rsidRPr="00BB364E">
              <w:rPr>
                <w:b/>
                <w:color w:val="000000"/>
                <w:sz w:val="24"/>
              </w:rPr>
              <w:t>应当</w:t>
            </w:r>
            <w:r w:rsidRPr="00BB364E">
              <w:rPr>
                <w:color w:val="000000"/>
                <w:sz w:val="24"/>
              </w:rPr>
              <w:t>具有同等权利。</w:t>
            </w:r>
          </w:p>
          <w:p w14:paraId="42486119" w14:textId="77777777" w:rsidR="007C3504" w:rsidRPr="00BB364E" w:rsidRDefault="007C3504" w:rsidP="00E03AF2">
            <w:pPr>
              <w:rPr>
                <w:color w:val="000000"/>
                <w:sz w:val="24"/>
              </w:rPr>
            </w:pPr>
            <w:r w:rsidRPr="00BB364E">
              <w:rPr>
                <w:color w:val="000000"/>
                <w:sz w:val="24"/>
              </w:rPr>
              <w:t>同次发行的同种类股票，每股的发行条件和价格</w:t>
            </w:r>
            <w:r w:rsidRPr="00BB364E">
              <w:rPr>
                <w:b/>
                <w:color w:val="000000"/>
                <w:sz w:val="24"/>
              </w:rPr>
              <w:t>应当</w:t>
            </w:r>
            <w:r w:rsidRPr="00BB364E">
              <w:rPr>
                <w:color w:val="000000"/>
                <w:sz w:val="24"/>
              </w:rPr>
              <w:t>相同；任何单位或者个人所认购的股份，每股</w:t>
            </w:r>
            <w:r w:rsidRPr="00BB364E">
              <w:rPr>
                <w:b/>
                <w:color w:val="000000"/>
                <w:sz w:val="24"/>
              </w:rPr>
              <w:t>应当</w:t>
            </w:r>
            <w:r w:rsidRPr="00BB364E">
              <w:rPr>
                <w:color w:val="000000"/>
                <w:sz w:val="24"/>
              </w:rPr>
              <w:t>支付相同价额。</w:t>
            </w:r>
          </w:p>
        </w:tc>
      </w:tr>
      <w:tr w:rsidR="007C3504" w:rsidRPr="00BB364E" w14:paraId="0A9F9BCB" w14:textId="77777777" w:rsidTr="00E03AF2">
        <w:trPr>
          <w:trHeight w:val="665"/>
          <w:jc w:val="center"/>
        </w:trPr>
        <w:tc>
          <w:tcPr>
            <w:tcW w:w="709" w:type="dxa"/>
            <w:shd w:val="clear" w:color="auto" w:fill="FFFFFF"/>
            <w:noWrap/>
            <w:vAlign w:val="center"/>
          </w:tcPr>
          <w:p w14:paraId="4155239A" w14:textId="77777777" w:rsidR="007C3504" w:rsidRPr="00BB364E" w:rsidRDefault="007C3504" w:rsidP="00E03AF2">
            <w:pPr>
              <w:widowControl/>
              <w:jc w:val="center"/>
              <w:rPr>
                <w:color w:val="000000"/>
                <w:kern w:val="0"/>
                <w:sz w:val="24"/>
              </w:rPr>
            </w:pPr>
            <w:r w:rsidRPr="00BB364E">
              <w:rPr>
                <w:color w:val="000000"/>
                <w:kern w:val="0"/>
                <w:sz w:val="24"/>
              </w:rPr>
              <w:t>2</w:t>
            </w:r>
          </w:p>
        </w:tc>
        <w:tc>
          <w:tcPr>
            <w:tcW w:w="4465" w:type="dxa"/>
            <w:tcBorders>
              <w:bottom w:val="single" w:sz="4" w:space="0" w:color="auto"/>
            </w:tcBorders>
            <w:shd w:val="clear" w:color="auto" w:fill="FFFFFF"/>
            <w:noWrap/>
            <w:vAlign w:val="center"/>
          </w:tcPr>
          <w:p w14:paraId="7A43B26B" w14:textId="77777777" w:rsidR="007C3504" w:rsidRPr="00BB364E" w:rsidRDefault="007C3504" w:rsidP="00E03AF2">
            <w:pPr>
              <w:rPr>
                <w:color w:val="000000"/>
                <w:sz w:val="24"/>
              </w:rPr>
            </w:pPr>
            <w:r w:rsidRPr="00BB364E">
              <w:rPr>
                <w:color w:val="000000"/>
                <w:sz w:val="24"/>
              </w:rPr>
              <w:t>第二十二条</w:t>
            </w:r>
            <w:r w:rsidRPr="00BB364E">
              <w:rPr>
                <w:color w:val="000000"/>
                <w:sz w:val="24"/>
              </w:rPr>
              <w:t xml:space="preserve">  </w:t>
            </w:r>
            <w:r w:rsidRPr="00BB364E">
              <w:rPr>
                <w:color w:val="000000"/>
                <w:sz w:val="24"/>
              </w:rPr>
              <w:t>公司或公司的子公司（包括公司的附属企业）不以赠与、垫资、担保、补偿或贷款等形式，对购买或者拟购买公司股份的人提供任何资助。</w:t>
            </w:r>
          </w:p>
        </w:tc>
        <w:tc>
          <w:tcPr>
            <w:tcW w:w="4465" w:type="dxa"/>
            <w:tcBorders>
              <w:bottom w:val="single" w:sz="4" w:space="0" w:color="auto"/>
            </w:tcBorders>
            <w:shd w:val="clear" w:color="auto" w:fill="FFFFFF"/>
            <w:noWrap/>
            <w:vAlign w:val="center"/>
          </w:tcPr>
          <w:p w14:paraId="1220AD28" w14:textId="77777777" w:rsidR="007C3504" w:rsidRPr="00BB364E" w:rsidRDefault="007C3504" w:rsidP="00E03AF2">
            <w:pPr>
              <w:rPr>
                <w:color w:val="000000"/>
                <w:sz w:val="24"/>
              </w:rPr>
            </w:pPr>
            <w:r w:rsidRPr="00BB364E">
              <w:rPr>
                <w:color w:val="000000"/>
                <w:sz w:val="24"/>
              </w:rPr>
              <w:t>第二十二条</w:t>
            </w:r>
            <w:r w:rsidRPr="00BB364E">
              <w:rPr>
                <w:color w:val="000000"/>
                <w:sz w:val="24"/>
              </w:rPr>
              <w:t xml:space="preserve">  </w:t>
            </w:r>
            <w:r w:rsidRPr="00BB364E">
              <w:rPr>
                <w:color w:val="000000"/>
                <w:sz w:val="24"/>
              </w:rPr>
              <w:t>公司或公司的子公司（包括公司的附属企业）不</w:t>
            </w:r>
            <w:r w:rsidRPr="00BB364E">
              <w:rPr>
                <w:b/>
                <w:color w:val="000000"/>
                <w:sz w:val="24"/>
              </w:rPr>
              <w:t>得</w:t>
            </w:r>
            <w:r w:rsidRPr="00BB364E">
              <w:rPr>
                <w:color w:val="000000"/>
                <w:sz w:val="24"/>
              </w:rPr>
              <w:t>以赠与、垫资、担保、补偿或贷款等形式，对购买或者拟购买公司股份的人提供任何资助。</w:t>
            </w:r>
          </w:p>
        </w:tc>
      </w:tr>
      <w:tr w:rsidR="007C3504" w:rsidRPr="00BB364E" w14:paraId="5B7F0BFC" w14:textId="77777777" w:rsidTr="00E03AF2">
        <w:trPr>
          <w:trHeight w:val="665"/>
          <w:jc w:val="center"/>
        </w:trPr>
        <w:tc>
          <w:tcPr>
            <w:tcW w:w="709" w:type="dxa"/>
            <w:noWrap/>
            <w:vAlign w:val="center"/>
          </w:tcPr>
          <w:p w14:paraId="2828806E" w14:textId="77777777" w:rsidR="007C3504" w:rsidRPr="00BB364E" w:rsidRDefault="007C3504" w:rsidP="00E03AF2">
            <w:pPr>
              <w:widowControl/>
              <w:jc w:val="center"/>
              <w:rPr>
                <w:color w:val="000000"/>
                <w:kern w:val="0"/>
                <w:sz w:val="24"/>
              </w:rPr>
            </w:pPr>
          </w:p>
        </w:tc>
        <w:tc>
          <w:tcPr>
            <w:tcW w:w="4465" w:type="dxa"/>
            <w:tcBorders>
              <w:bottom w:val="single" w:sz="4" w:space="0" w:color="auto"/>
            </w:tcBorders>
            <w:shd w:val="clear" w:color="auto" w:fill="D9D9D9"/>
            <w:noWrap/>
            <w:vAlign w:val="center"/>
          </w:tcPr>
          <w:p w14:paraId="34D3D2F4" w14:textId="77777777" w:rsidR="007C3504" w:rsidRPr="00BB364E" w:rsidRDefault="007C3504" w:rsidP="00E03AF2">
            <w:pPr>
              <w:rPr>
                <w:color w:val="000000"/>
                <w:sz w:val="24"/>
              </w:rPr>
            </w:pPr>
            <w:r w:rsidRPr="00BB364E">
              <w:rPr>
                <w:color w:val="000000"/>
                <w:sz w:val="24"/>
              </w:rPr>
              <w:t>第二节</w:t>
            </w:r>
            <w:r w:rsidRPr="00BB364E">
              <w:rPr>
                <w:color w:val="000000"/>
                <w:sz w:val="24"/>
              </w:rPr>
              <w:t xml:space="preserve">  </w:t>
            </w:r>
            <w:r w:rsidRPr="00BB364E">
              <w:rPr>
                <w:color w:val="000000"/>
                <w:sz w:val="24"/>
              </w:rPr>
              <w:t>股份增减和回购</w:t>
            </w:r>
          </w:p>
        </w:tc>
        <w:tc>
          <w:tcPr>
            <w:tcW w:w="4465" w:type="dxa"/>
            <w:tcBorders>
              <w:bottom w:val="single" w:sz="4" w:space="0" w:color="auto"/>
            </w:tcBorders>
            <w:shd w:val="clear" w:color="auto" w:fill="D9D9D9"/>
            <w:noWrap/>
            <w:vAlign w:val="center"/>
          </w:tcPr>
          <w:p w14:paraId="3D50B00F" w14:textId="77777777" w:rsidR="007C3504" w:rsidRPr="00BB364E" w:rsidRDefault="007C3504" w:rsidP="00E03AF2">
            <w:pPr>
              <w:rPr>
                <w:color w:val="000000"/>
                <w:sz w:val="24"/>
              </w:rPr>
            </w:pPr>
            <w:r w:rsidRPr="00BB364E">
              <w:rPr>
                <w:color w:val="000000"/>
                <w:sz w:val="24"/>
              </w:rPr>
              <w:t>第二节</w:t>
            </w:r>
            <w:r w:rsidRPr="00BB364E">
              <w:rPr>
                <w:color w:val="000000"/>
                <w:sz w:val="24"/>
              </w:rPr>
              <w:t xml:space="preserve">  </w:t>
            </w:r>
            <w:r w:rsidRPr="00BB364E">
              <w:rPr>
                <w:color w:val="000000"/>
                <w:sz w:val="24"/>
              </w:rPr>
              <w:t>股份增减和回购</w:t>
            </w:r>
          </w:p>
        </w:tc>
      </w:tr>
      <w:tr w:rsidR="007C3504" w:rsidRPr="00BB364E" w14:paraId="6D26F5E7" w14:textId="77777777" w:rsidTr="00E03AF2">
        <w:trPr>
          <w:trHeight w:val="665"/>
          <w:jc w:val="center"/>
        </w:trPr>
        <w:tc>
          <w:tcPr>
            <w:tcW w:w="709" w:type="dxa"/>
            <w:shd w:val="clear" w:color="auto" w:fill="FFFFFF"/>
            <w:noWrap/>
            <w:vAlign w:val="center"/>
          </w:tcPr>
          <w:p w14:paraId="33FBA8E6" w14:textId="77777777" w:rsidR="007C3504" w:rsidRPr="00BB364E" w:rsidRDefault="007C3504" w:rsidP="00E03AF2">
            <w:pPr>
              <w:widowControl/>
              <w:jc w:val="center"/>
              <w:rPr>
                <w:color w:val="000000"/>
                <w:kern w:val="0"/>
                <w:sz w:val="24"/>
              </w:rPr>
            </w:pPr>
            <w:r w:rsidRPr="00BB364E">
              <w:rPr>
                <w:color w:val="000000"/>
                <w:kern w:val="0"/>
                <w:sz w:val="24"/>
              </w:rPr>
              <w:t>3</w:t>
            </w:r>
          </w:p>
        </w:tc>
        <w:tc>
          <w:tcPr>
            <w:tcW w:w="4465" w:type="dxa"/>
            <w:tcBorders>
              <w:bottom w:val="single" w:sz="4" w:space="0" w:color="auto"/>
            </w:tcBorders>
            <w:shd w:val="clear" w:color="auto" w:fill="FFFFFF"/>
            <w:noWrap/>
            <w:vAlign w:val="center"/>
          </w:tcPr>
          <w:p w14:paraId="588B5E0A" w14:textId="77777777" w:rsidR="007C3504" w:rsidRPr="00BB364E" w:rsidRDefault="007C3504" w:rsidP="00E03AF2">
            <w:pPr>
              <w:rPr>
                <w:color w:val="000000"/>
                <w:sz w:val="24"/>
              </w:rPr>
            </w:pPr>
            <w:r w:rsidRPr="00BB364E">
              <w:rPr>
                <w:color w:val="000000"/>
                <w:sz w:val="24"/>
              </w:rPr>
              <w:t>第二十五条</w:t>
            </w:r>
            <w:r w:rsidRPr="00BB364E">
              <w:rPr>
                <w:color w:val="000000"/>
                <w:sz w:val="24"/>
              </w:rPr>
              <w:t xml:space="preserve">  </w:t>
            </w:r>
            <w:r w:rsidRPr="00BB364E">
              <w:rPr>
                <w:color w:val="000000"/>
                <w:sz w:val="24"/>
              </w:rPr>
              <w:t>公司在下列情况下，可以依照法律、行政法规、部门规章和本章程的规定，收购本公司的股份：（一）减少公司注册资本；（二）与持有本公司股份的其他公司合并；（三）将股份用于员工持股计划或者股权激励；（四）股东因对股东大会作出的公司合并、分立决议持异议，要求公司收购其股份；（五）将股份用于转换上市公司发行的可转换为股票的公司债券；（六）上市公司为维护公司价值及股东权益所必需。</w:t>
            </w:r>
          </w:p>
          <w:p w14:paraId="75A38158" w14:textId="77777777" w:rsidR="007C3504" w:rsidRPr="00BB364E" w:rsidRDefault="007C3504" w:rsidP="00E03AF2">
            <w:pPr>
              <w:rPr>
                <w:color w:val="000000"/>
                <w:sz w:val="24"/>
              </w:rPr>
            </w:pPr>
            <w:r w:rsidRPr="00BB364E">
              <w:rPr>
                <w:color w:val="000000"/>
                <w:sz w:val="24"/>
              </w:rPr>
              <w:t>除上述情形外，公司不进行收购本公司股份的活动。</w:t>
            </w:r>
          </w:p>
        </w:tc>
        <w:tc>
          <w:tcPr>
            <w:tcW w:w="4465" w:type="dxa"/>
            <w:tcBorders>
              <w:bottom w:val="single" w:sz="4" w:space="0" w:color="auto"/>
            </w:tcBorders>
            <w:shd w:val="clear" w:color="auto" w:fill="FFFFFF"/>
            <w:noWrap/>
            <w:vAlign w:val="center"/>
          </w:tcPr>
          <w:p w14:paraId="1CA5F366" w14:textId="77777777" w:rsidR="007C3504" w:rsidRPr="00BB364E" w:rsidRDefault="007C3504" w:rsidP="00E03AF2">
            <w:pPr>
              <w:rPr>
                <w:color w:val="000000"/>
                <w:sz w:val="24"/>
              </w:rPr>
            </w:pPr>
            <w:r w:rsidRPr="00BB364E">
              <w:rPr>
                <w:color w:val="000000"/>
                <w:sz w:val="24"/>
              </w:rPr>
              <w:t>第二十五条</w:t>
            </w:r>
            <w:r w:rsidRPr="00BB364E">
              <w:rPr>
                <w:color w:val="000000"/>
                <w:sz w:val="24"/>
              </w:rPr>
              <w:t xml:space="preserve">  </w:t>
            </w:r>
            <w:r w:rsidRPr="00BB364E">
              <w:rPr>
                <w:color w:val="000000"/>
                <w:sz w:val="24"/>
              </w:rPr>
              <w:t>公司在下列情况下，可以依照法律、行政法规、部门规章和本章程的规定，收购本公司的股份：（一）减少公司注册资本；（二）与持有本公司股份的其他公司合并；（三）将股份用于员工持股计划或者股权激励；（四）股东因对股东大会作出的公司合并、分立决议持异议，要求公司收购其股份；（五）将股份用于转换公司发行的可转换为股票的公司债券；（六）公司为维护公司价值及股东权益所必需。</w:t>
            </w:r>
          </w:p>
          <w:p w14:paraId="25774F39" w14:textId="77777777" w:rsidR="007C3504" w:rsidRPr="00BB364E" w:rsidRDefault="007C3504" w:rsidP="00E03AF2">
            <w:pPr>
              <w:rPr>
                <w:color w:val="000000"/>
                <w:sz w:val="24"/>
              </w:rPr>
            </w:pPr>
            <w:r w:rsidRPr="00BB364E">
              <w:rPr>
                <w:color w:val="000000"/>
                <w:sz w:val="24"/>
              </w:rPr>
              <w:t>除上述情形外，公司不进行收购本公司股份的活动。</w:t>
            </w:r>
          </w:p>
        </w:tc>
      </w:tr>
      <w:tr w:rsidR="007C3504" w:rsidRPr="00BB364E" w14:paraId="0ABDE6F0" w14:textId="77777777" w:rsidTr="00E03AF2">
        <w:trPr>
          <w:trHeight w:val="665"/>
          <w:jc w:val="center"/>
        </w:trPr>
        <w:tc>
          <w:tcPr>
            <w:tcW w:w="709" w:type="dxa"/>
            <w:shd w:val="clear" w:color="auto" w:fill="FFFFFF"/>
            <w:noWrap/>
            <w:vAlign w:val="center"/>
          </w:tcPr>
          <w:p w14:paraId="0AB4819A" w14:textId="77777777" w:rsidR="007C3504" w:rsidRPr="00BB364E" w:rsidRDefault="007C3504" w:rsidP="00E03AF2">
            <w:pPr>
              <w:widowControl/>
              <w:jc w:val="center"/>
              <w:rPr>
                <w:color w:val="000000"/>
                <w:kern w:val="0"/>
                <w:sz w:val="24"/>
              </w:rPr>
            </w:pPr>
            <w:r w:rsidRPr="00BB364E">
              <w:rPr>
                <w:color w:val="000000"/>
                <w:kern w:val="0"/>
                <w:sz w:val="24"/>
              </w:rPr>
              <w:t>4</w:t>
            </w:r>
          </w:p>
        </w:tc>
        <w:tc>
          <w:tcPr>
            <w:tcW w:w="4465" w:type="dxa"/>
            <w:tcBorders>
              <w:bottom w:val="single" w:sz="4" w:space="0" w:color="auto"/>
            </w:tcBorders>
            <w:shd w:val="clear" w:color="auto" w:fill="FFFFFF"/>
            <w:noWrap/>
            <w:vAlign w:val="center"/>
          </w:tcPr>
          <w:p w14:paraId="49DCACF6" w14:textId="77777777" w:rsidR="007C3504" w:rsidRPr="00BB364E" w:rsidRDefault="007C3504" w:rsidP="00E03AF2">
            <w:pPr>
              <w:rPr>
                <w:color w:val="000000"/>
                <w:sz w:val="24"/>
              </w:rPr>
            </w:pPr>
            <w:r w:rsidRPr="00BB364E">
              <w:rPr>
                <w:color w:val="000000"/>
                <w:sz w:val="24"/>
              </w:rPr>
              <w:t>第二十六条</w:t>
            </w:r>
            <w:r w:rsidRPr="00BB364E">
              <w:rPr>
                <w:color w:val="000000"/>
                <w:sz w:val="24"/>
              </w:rPr>
              <w:t xml:space="preserve">  </w:t>
            </w:r>
            <w:r w:rsidRPr="00BB364E">
              <w:rPr>
                <w:color w:val="000000"/>
                <w:sz w:val="24"/>
              </w:rPr>
              <w:t>公司收购本公司股份，可以通过公开的集中交易方式，或者法律法规和中国证监会认可的其他方式进行。</w:t>
            </w:r>
          </w:p>
          <w:p w14:paraId="31E4462A" w14:textId="77777777" w:rsidR="007C3504" w:rsidRPr="00BB364E" w:rsidRDefault="007C3504" w:rsidP="00E03AF2">
            <w:pPr>
              <w:rPr>
                <w:color w:val="000000"/>
                <w:sz w:val="24"/>
              </w:rPr>
            </w:pPr>
            <w:r w:rsidRPr="00BB364E">
              <w:rPr>
                <w:color w:val="000000"/>
                <w:sz w:val="24"/>
              </w:rPr>
              <w:t>公司因本章程第二十五条第一款第（三）项、第（五）项、第（六）项规定的情形收购本公司股份的，应当通过公开的集中交易方式进行。</w:t>
            </w:r>
          </w:p>
        </w:tc>
        <w:tc>
          <w:tcPr>
            <w:tcW w:w="4465" w:type="dxa"/>
            <w:tcBorders>
              <w:bottom w:val="single" w:sz="4" w:space="0" w:color="auto"/>
            </w:tcBorders>
            <w:shd w:val="clear" w:color="auto" w:fill="FFFFFF"/>
            <w:noWrap/>
            <w:vAlign w:val="center"/>
          </w:tcPr>
          <w:p w14:paraId="1D648935" w14:textId="77777777" w:rsidR="007C3504" w:rsidRPr="00BB364E" w:rsidRDefault="007C3504" w:rsidP="00E03AF2">
            <w:pPr>
              <w:rPr>
                <w:color w:val="000000"/>
                <w:sz w:val="24"/>
              </w:rPr>
            </w:pPr>
            <w:r w:rsidRPr="00BB364E">
              <w:rPr>
                <w:color w:val="000000"/>
                <w:sz w:val="24"/>
              </w:rPr>
              <w:t>第二十六条</w:t>
            </w:r>
            <w:r w:rsidRPr="00BB364E">
              <w:rPr>
                <w:color w:val="000000"/>
                <w:sz w:val="24"/>
              </w:rPr>
              <w:t xml:space="preserve">  </w:t>
            </w:r>
            <w:r w:rsidRPr="00BB364E">
              <w:rPr>
                <w:color w:val="000000"/>
                <w:sz w:val="24"/>
              </w:rPr>
              <w:t>公司收购本公司股份，可以通过公开的集中交易方式，或者法律、</w:t>
            </w:r>
            <w:r w:rsidRPr="00BB364E">
              <w:rPr>
                <w:b/>
                <w:color w:val="000000"/>
                <w:sz w:val="24"/>
              </w:rPr>
              <w:t>行政</w:t>
            </w:r>
            <w:r w:rsidRPr="00BB364E">
              <w:rPr>
                <w:color w:val="000000"/>
                <w:sz w:val="24"/>
              </w:rPr>
              <w:t>法规和中国证监会认可的其他方式进行。</w:t>
            </w:r>
          </w:p>
          <w:p w14:paraId="34F088D3" w14:textId="77777777" w:rsidR="007C3504" w:rsidRPr="00BB364E" w:rsidRDefault="007C3504" w:rsidP="00E03AF2">
            <w:pPr>
              <w:rPr>
                <w:color w:val="000000"/>
                <w:sz w:val="24"/>
              </w:rPr>
            </w:pPr>
            <w:r w:rsidRPr="00BB364E">
              <w:rPr>
                <w:color w:val="000000"/>
                <w:sz w:val="24"/>
              </w:rPr>
              <w:t>公司因本章程第二十五条第一款第（三）项、第（五）项、第（六）项规定的情形收购本公司股份的，应当通过公开的集中交易方式进行。</w:t>
            </w:r>
          </w:p>
        </w:tc>
      </w:tr>
      <w:tr w:rsidR="007C3504" w:rsidRPr="00BB364E" w14:paraId="2373A173" w14:textId="77777777" w:rsidTr="00E03AF2">
        <w:trPr>
          <w:trHeight w:val="665"/>
          <w:jc w:val="center"/>
        </w:trPr>
        <w:tc>
          <w:tcPr>
            <w:tcW w:w="709" w:type="dxa"/>
            <w:noWrap/>
            <w:vAlign w:val="center"/>
          </w:tcPr>
          <w:p w14:paraId="32514853" w14:textId="77777777" w:rsidR="007C3504" w:rsidRPr="00BB364E" w:rsidRDefault="007C3504" w:rsidP="00E03AF2">
            <w:pPr>
              <w:widowControl/>
              <w:jc w:val="center"/>
              <w:rPr>
                <w:color w:val="000000"/>
                <w:kern w:val="0"/>
                <w:sz w:val="24"/>
              </w:rPr>
            </w:pPr>
          </w:p>
        </w:tc>
        <w:tc>
          <w:tcPr>
            <w:tcW w:w="4465" w:type="dxa"/>
            <w:tcBorders>
              <w:bottom w:val="single" w:sz="4" w:space="0" w:color="auto"/>
            </w:tcBorders>
            <w:shd w:val="clear" w:color="auto" w:fill="D9D9D9"/>
            <w:noWrap/>
            <w:vAlign w:val="center"/>
          </w:tcPr>
          <w:p w14:paraId="73506866" w14:textId="77777777" w:rsidR="007C3504" w:rsidRPr="00BB364E" w:rsidRDefault="007C3504" w:rsidP="00E03AF2">
            <w:pPr>
              <w:rPr>
                <w:color w:val="000000"/>
                <w:sz w:val="24"/>
              </w:rPr>
            </w:pPr>
            <w:r w:rsidRPr="00BB364E">
              <w:rPr>
                <w:color w:val="000000"/>
                <w:sz w:val="24"/>
              </w:rPr>
              <w:t>第三节</w:t>
            </w:r>
            <w:r w:rsidRPr="00BB364E">
              <w:rPr>
                <w:color w:val="000000"/>
                <w:sz w:val="24"/>
              </w:rPr>
              <w:t xml:space="preserve">  </w:t>
            </w:r>
            <w:r w:rsidRPr="00BB364E">
              <w:rPr>
                <w:color w:val="000000"/>
                <w:sz w:val="24"/>
              </w:rPr>
              <w:t>股份转让</w:t>
            </w:r>
          </w:p>
        </w:tc>
        <w:tc>
          <w:tcPr>
            <w:tcW w:w="4465" w:type="dxa"/>
            <w:tcBorders>
              <w:bottom w:val="single" w:sz="4" w:space="0" w:color="auto"/>
            </w:tcBorders>
            <w:shd w:val="clear" w:color="auto" w:fill="D9D9D9"/>
            <w:noWrap/>
            <w:vAlign w:val="center"/>
          </w:tcPr>
          <w:p w14:paraId="6EC1FF7F" w14:textId="77777777" w:rsidR="007C3504" w:rsidRPr="00BB364E" w:rsidRDefault="007C3504" w:rsidP="00E03AF2">
            <w:pPr>
              <w:rPr>
                <w:color w:val="000000"/>
                <w:sz w:val="24"/>
              </w:rPr>
            </w:pPr>
            <w:r w:rsidRPr="00BB364E">
              <w:rPr>
                <w:color w:val="000000"/>
                <w:sz w:val="24"/>
              </w:rPr>
              <w:t>第三节</w:t>
            </w:r>
            <w:r w:rsidRPr="00BB364E">
              <w:rPr>
                <w:color w:val="000000"/>
                <w:sz w:val="24"/>
              </w:rPr>
              <w:t xml:space="preserve">  </w:t>
            </w:r>
            <w:r w:rsidRPr="00BB364E">
              <w:rPr>
                <w:color w:val="000000"/>
                <w:sz w:val="24"/>
              </w:rPr>
              <w:t>股份转让</w:t>
            </w:r>
          </w:p>
        </w:tc>
      </w:tr>
      <w:tr w:rsidR="007C3504" w:rsidRPr="00BB364E" w14:paraId="06A56D68" w14:textId="77777777" w:rsidTr="00E03AF2">
        <w:trPr>
          <w:trHeight w:val="665"/>
          <w:jc w:val="center"/>
        </w:trPr>
        <w:tc>
          <w:tcPr>
            <w:tcW w:w="709" w:type="dxa"/>
            <w:noWrap/>
            <w:vAlign w:val="center"/>
          </w:tcPr>
          <w:p w14:paraId="26058B6D" w14:textId="77777777" w:rsidR="007C3504" w:rsidRPr="00BB364E" w:rsidRDefault="007C3504" w:rsidP="00E03AF2">
            <w:pPr>
              <w:widowControl/>
              <w:jc w:val="center"/>
              <w:rPr>
                <w:color w:val="000000"/>
                <w:kern w:val="0"/>
                <w:sz w:val="24"/>
              </w:rPr>
            </w:pPr>
            <w:r w:rsidRPr="00BB364E">
              <w:rPr>
                <w:color w:val="000000"/>
                <w:kern w:val="0"/>
                <w:sz w:val="24"/>
              </w:rPr>
              <w:t>5</w:t>
            </w:r>
          </w:p>
        </w:tc>
        <w:tc>
          <w:tcPr>
            <w:tcW w:w="4465" w:type="dxa"/>
            <w:shd w:val="clear" w:color="auto" w:fill="FFFFFF"/>
            <w:noWrap/>
            <w:vAlign w:val="center"/>
          </w:tcPr>
          <w:p w14:paraId="3DC2957C" w14:textId="77777777" w:rsidR="007C3504" w:rsidRPr="00BB364E" w:rsidRDefault="007C3504" w:rsidP="00E03AF2">
            <w:pPr>
              <w:rPr>
                <w:color w:val="000000"/>
                <w:sz w:val="24"/>
              </w:rPr>
            </w:pPr>
            <w:r w:rsidRPr="00BB364E">
              <w:rPr>
                <w:color w:val="000000"/>
                <w:sz w:val="24"/>
              </w:rPr>
              <w:t>第三十一条</w:t>
            </w:r>
            <w:r w:rsidRPr="00BB364E">
              <w:rPr>
                <w:color w:val="000000"/>
                <w:sz w:val="24"/>
              </w:rPr>
              <w:t xml:space="preserve">  </w:t>
            </w:r>
            <w:r w:rsidRPr="00BB364E">
              <w:rPr>
                <w:color w:val="000000"/>
                <w:sz w:val="24"/>
              </w:rPr>
              <w:t>公司董事、监事、高级管理人员、持有本公司股份</w:t>
            </w:r>
            <w:r w:rsidRPr="00BB364E">
              <w:rPr>
                <w:color w:val="000000"/>
                <w:sz w:val="24"/>
              </w:rPr>
              <w:t>5%</w:t>
            </w:r>
            <w:r w:rsidRPr="00BB364E">
              <w:rPr>
                <w:color w:val="000000"/>
                <w:sz w:val="24"/>
              </w:rPr>
              <w:t>以上的股东，将其持有的本公司股票在买入后</w:t>
            </w:r>
            <w:r w:rsidRPr="00BB364E">
              <w:rPr>
                <w:color w:val="000000"/>
                <w:sz w:val="24"/>
              </w:rPr>
              <w:t>6</w:t>
            </w:r>
            <w:r w:rsidRPr="00BB364E">
              <w:rPr>
                <w:color w:val="000000"/>
                <w:sz w:val="24"/>
              </w:rPr>
              <w:t>个月内卖出，或者在卖出后</w:t>
            </w:r>
            <w:r w:rsidRPr="00BB364E">
              <w:rPr>
                <w:color w:val="000000"/>
                <w:sz w:val="24"/>
              </w:rPr>
              <w:t>6</w:t>
            </w:r>
            <w:r w:rsidRPr="00BB364E">
              <w:rPr>
                <w:color w:val="000000"/>
                <w:sz w:val="24"/>
              </w:rPr>
              <w:t>个月内又买入，由此所得收益归本公司所有，本公司董事会将收回其所得收益。但是，证券公司因包销购入售后剩余股票而持有</w:t>
            </w:r>
            <w:r w:rsidRPr="00BB364E">
              <w:rPr>
                <w:color w:val="000000"/>
                <w:sz w:val="24"/>
              </w:rPr>
              <w:t>5%</w:t>
            </w:r>
            <w:r w:rsidRPr="00BB364E">
              <w:rPr>
                <w:color w:val="000000"/>
                <w:sz w:val="24"/>
              </w:rPr>
              <w:t>以上股份的，卖出该股票不受</w:t>
            </w:r>
            <w:r w:rsidRPr="00BB364E">
              <w:rPr>
                <w:color w:val="000000"/>
                <w:sz w:val="24"/>
              </w:rPr>
              <w:t>6</w:t>
            </w:r>
            <w:r w:rsidRPr="00BB364E">
              <w:rPr>
                <w:color w:val="000000"/>
                <w:sz w:val="24"/>
              </w:rPr>
              <w:t>个月时间限制。</w:t>
            </w:r>
          </w:p>
          <w:p w14:paraId="6CED9B6C" w14:textId="77777777" w:rsidR="007C3504" w:rsidRPr="00BB364E" w:rsidRDefault="007C3504" w:rsidP="00E03AF2">
            <w:pPr>
              <w:rPr>
                <w:color w:val="000000"/>
                <w:sz w:val="24"/>
              </w:rPr>
            </w:pPr>
            <w:r w:rsidRPr="00BB364E">
              <w:rPr>
                <w:color w:val="000000"/>
                <w:sz w:val="24"/>
              </w:rPr>
              <w:t>公司董事会不按照前款规定执行的，股东有权要求董事会在</w:t>
            </w:r>
            <w:r w:rsidRPr="00BB364E">
              <w:rPr>
                <w:color w:val="000000"/>
                <w:sz w:val="24"/>
              </w:rPr>
              <w:t>30</w:t>
            </w:r>
            <w:r w:rsidRPr="00BB364E">
              <w:rPr>
                <w:color w:val="000000"/>
                <w:sz w:val="24"/>
              </w:rPr>
              <w:t>日内执行。公司董事会未在上述期限内执行的，股东有权为了公司的利益以自己的名义直接向人民法院提起诉讼。</w:t>
            </w:r>
          </w:p>
          <w:p w14:paraId="72707538" w14:textId="77777777" w:rsidR="007C3504" w:rsidRPr="00BB364E" w:rsidRDefault="007C3504" w:rsidP="00E03AF2">
            <w:pPr>
              <w:rPr>
                <w:color w:val="000000"/>
                <w:sz w:val="24"/>
              </w:rPr>
            </w:pPr>
            <w:r w:rsidRPr="00BB364E">
              <w:rPr>
                <w:color w:val="000000"/>
                <w:sz w:val="24"/>
              </w:rPr>
              <w:t>公司董事会不按照第一款的规定执行的，负有责任的董事依法承担连带责任。</w:t>
            </w:r>
          </w:p>
        </w:tc>
        <w:tc>
          <w:tcPr>
            <w:tcW w:w="4465" w:type="dxa"/>
            <w:shd w:val="clear" w:color="auto" w:fill="FFFFFF"/>
            <w:noWrap/>
            <w:vAlign w:val="center"/>
          </w:tcPr>
          <w:p w14:paraId="5F4DD044" w14:textId="77777777" w:rsidR="007C3504" w:rsidRPr="00BB364E" w:rsidRDefault="007C3504" w:rsidP="00E03AF2">
            <w:pPr>
              <w:rPr>
                <w:color w:val="000000"/>
                <w:sz w:val="24"/>
              </w:rPr>
            </w:pPr>
            <w:r w:rsidRPr="00BB364E">
              <w:rPr>
                <w:color w:val="000000"/>
                <w:sz w:val="24"/>
              </w:rPr>
              <w:t>第三十一条</w:t>
            </w:r>
            <w:r w:rsidRPr="00BB364E">
              <w:rPr>
                <w:color w:val="000000"/>
                <w:sz w:val="24"/>
              </w:rPr>
              <w:t xml:space="preserve">  </w:t>
            </w:r>
            <w:r w:rsidRPr="00BB364E">
              <w:rPr>
                <w:color w:val="000000"/>
                <w:sz w:val="24"/>
              </w:rPr>
              <w:t>公司持有</w:t>
            </w:r>
            <w:r w:rsidRPr="00BB364E">
              <w:rPr>
                <w:color w:val="000000"/>
                <w:sz w:val="24"/>
              </w:rPr>
              <w:t>5%</w:t>
            </w:r>
            <w:r w:rsidRPr="00BB364E">
              <w:rPr>
                <w:color w:val="000000"/>
                <w:sz w:val="24"/>
              </w:rPr>
              <w:t>以上股份的股东、董事、监事、高级管理人员，将其持有的本公司股票</w:t>
            </w:r>
            <w:r w:rsidRPr="00BB364E">
              <w:rPr>
                <w:b/>
                <w:color w:val="000000"/>
                <w:sz w:val="24"/>
              </w:rPr>
              <w:t>或者其他具有股权性质的证券</w:t>
            </w:r>
            <w:r w:rsidRPr="00BB364E">
              <w:rPr>
                <w:color w:val="000000"/>
                <w:sz w:val="24"/>
              </w:rPr>
              <w:t>在买入后</w:t>
            </w:r>
            <w:r w:rsidRPr="00BB364E">
              <w:rPr>
                <w:color w:val="000000"/>
                <w:sz w:val="24"/>
              </w:rPr>
              <w:t>6</w:t>
            </w:r>
            <w:r w:rsidRPr="00BB364E">
              <w:rPr>
                <w:color w:val="000000"/>
                <w:sz w:val="24"/>
              </w:rPr>
              <w:t>个月内卖出，或者在卖出后</w:t>
            </w:r>
            <w:r w:rsidRPr="00BB364E">
              <w:rPr>
                <w:color w:val="000000"/>
                <w:sz w:val="24"/>
              </w:rPr>
              <w:t>6</w:t>
            </w:r>
            <w:r w:rsidRPr="00BB364E">
              <w:rPr>
                <w:color w:val="000000"/>
                <w:sz w:val="24"/>
              </w:rPr>
              <w:t>个月内又买入，由此所得收益归本公司所有，本公司董事会将收回其所得收益。但是，证券公司因购入包销售后剩余股票而持有</w:t>
            </w:r>
            <w:r w:rsidRPr="00BB364E">
              <w:rPr>
                <w:color w:val="000000"/>
                <w:sz w:val="24"/>
              </w:rPr>
              <w:t>5%</w:t>
            </w:r>
            <w:r w:rsidRPr="00BB364E">
              <w:rPr>
                <w:color w:val="000000"/>
                <w:sz w:val="24"/>
              </w:rPr>
              <w:t>以上股份的，</w:t>
            </w:r>
            <w:r w:rsidRPr="00BB364E">
              <w:rPr>
                <w:b/>
                <w:color w:val="000000"/>
                <w:sz w:val="24"/>
              </w:rPr>
              <w:t>以及有中国证监会规定的其他情形的除外</w:t>
            </w:r>
            <w:r w:rsidRPr="00BB364E">
              <w:rPr>
                <w:color w:val="000000"/>
                <w:sz w:val="24"/>
              </w:rPr>
              <w:t>。</w:t>
            </w:r>
          </w:p>
          <w:p w14:paraId="473BA256" w14:textId="77777777" w:rsidR="007C3504" w:rsidRPr="00BB364E" w:rsidRDefault="007C3504" w:rsidP="00E03AF2">
            <w:pPr>
              <w:rPr>
                <w:b/>
                <w:color w:val="000000"/>
                <w:sz w:val="24"/>
              </w:rPr>
            </w:pPr>
            <w:r w:rsidRPr="00BB364E">
              <w:rPr>
                <w:b/>
                <w:color w:val="000000"/>
                <w:sz w:val="24"/>
              </w:rPr>
              <w:t>前款所称董事、监事、高级管理人员、自然人股东持有的股票或者其他具有股权性质的证券，包括其配偶、父母、子女持有的及利用他人账户持有的股票或者其他具有股权性质的证券。</w:t>
            </w:r>
          </w:p>
          <w:p w14:paraId="55CF8AB8" w14:textId="77777777" w:rsidR="007C3504" w:rsidRPr="00BB364E" w:rsidRDefault="007C3504" w:rsidP="00E03AF2">
            <w:pPr>
              <w:rPr>
                <w:color w:val="000000"/>
                <w:sz w:val="24"/>
              </w:rPr>
            </w:pPr>
            <w:r w:rsidRPr="00BB364E">
              <w:rPr>
                <w:color w:val="000000"/>
                <w:sz w:val="24"/>
              </w:rPr>
              <w:t>公司董事会不按照</w:t>
            </w:r>
            <w:r w:rsidRPr="00BB364E">
              <w:rPr>
                <w:b/>
                <w:color w:val="000000"/>
                <w:sz w:val="24"/>
              </w:rPr>
              <w:t>本条第一款</w:t>
            </w:r>
            <w:r w:rsidRPr="00BB364E">
              <w:rPr>
                <w:color w:val="000000"/>
                <w:sz w:val="24"/>
              </w:rPr>
              <w:t>规定执行的，股东有权要求董事会在</w:t>
            </w:r>
            <w:r w:rsidRPr="00BB364E">
              <w:rPr>
                <w:color w:val="000000"/>
                <w:sz w:val="24"/>
              </w:rPr>
              <w:t>30</w:t>
            </w:r>
            <w:r w:rsidRPr="00BB364E">
              <w:rPr>
                <w:color w:val="000000"/>
                <w:sz w:val="24"/>
              </w:rPr>
              <w:t>日内执行。公司董事会未在上述期限内执行的，股东有权为了公司的利益以自己的名义直接向人民法院提起诉讼。</w:t>
            </w:r>
          </w:p>
          <w:p w14:paraId="160987A4" w14:textId="77777777" w:rsidR="007C3504" w:rsidRPr="00BB364E" w:rsidRDefault="007C3504" w:rsidP="00E03AF2">
            <w:pPr>
              <w:rPr>
                <w:color w:val="000000"/>
                <w:sz w:val="24"/>
              </w:rPr>
            </w:pPr>
            <w:r w:rsidRPr="00BB364E">
              <w:rPr>
                <w:color w:val="000000"/>
                <w:sz w:val="24"/>
              </w:rPr>
              <w:lastRenderedPageBreak/>
              <w:t>公司董事会不按照</w:t>
            </w:r>
            <w:r w:rsidRPr="00BB364E">
              <w:rPr>
                <w:b/>
                <w:color w:val="000000"/>
                <w:sz w:val="24"/>
              </w:rPr>
              <w:t>本条</w:t>
            </w:r>
            <w:r w:rsidRPr="00BB364E">
              <w:rPr>
                <w:color w:val="000000"/>
                <w:sz w:val="24"/>
              </w:rPr>
              <w:t>第一款的规定执行的，负有责任的董事依法承担连带责任。</w:t>
            </w:r>
          </w:p>
        </w:tc>
      </w:tr>
      <w:tr w:rsidR="007C3504" w:rsidRPr="00BB364E" w14:paraId="1D62FFD0" w14:textId="77777777" w:rsidTr="00E03AF2">
        <w:trPr>
          <w:trHeight w:val="665"/>
          <w:jc w:val="center"/>
        </w:trPr>
        <w:tc>
          <w:tcPr>
            <w:tcW w:w="709" w:type="dxa"/>
            <w:noWrap/>
            <w:vAlign w:val="center"/>
          </w:tcPr>
          <w:p w14:paraId="1362E58F" w14:textId="77777777" w:rsidR="007C3504" w:rsidRPr="00BB364E" w:rsidRDefault="007C3504" w:rsidP="00E03AF2">
            <w:pPr>
              <w:widowControl/>
              <w:jc w:val="center"/>
              <w:rPr>
                <w:color w:val="000000"/>
                <w:kern w:val="0"/>
                <w:sz w:val="24"/>
              </w:rPr>
            </w:pPr>
          </w:p>
        </w:tc>
        <w:tc>
          <w:tcPr>
            <w:tcW w:w="4465" w:type="dxa"/>
            <w:tcBorders>
              <w:bottom w:val="single" w:sz="4" w:space="0" w:color="auto"/>
            </w:tcBorders>
            <w:shd w:val="clear" w:color="auto" w:fill="D9D9D9"/>
            <w:noWrap/>
            <w:vAlign w:val="center"/>
          </w:tcPr>
          <w:p w14:paraId="540D49F5" w14:textId="77777777" w:rsidR="007C3504" w:rsidRPr="00BB364E" w:rsidRDefault="007C3504" w:rsidP="00E03AF2">
            <w:pPr>
              <w:widowControl/>
              <w:rPr>
                <w:color w:val="000000"/>
                <w:kern w:val="0"/>
                <w:sz w:val="24"/>
              </w:rPr>
            </w:pPr>
            <w:r w:rsidRPr="00BB364E">
              <w:rPr>
                <w:color w:val="000000"/>
                <w:kern w:val="0"/>
                <w:sz w:val="24"/>
              </w:rPr>
              <w:t>第四章</w:t>
            </w:r>
            <w:r w:rsidRPr="00BB364E">
              <w:rPr>
                <w:color w:val="000000"/>
                <w:kern w:val="0"/>
                <w:sz w:val="24"/>
              </w:rPr>
              <w:t xml:space="preserve">  </w:t>
            </w:r>
            <w:r w:rsidRPr="00BB364E">
              <w:rPr>
                <w:color w:val="000000"/>
                <w:kern w:val="0"/>
                <w:sz w:val="24"/>
              </w:rPr>
              <w:t>股东和股东大会</w:t>
            </w:r>
          </w:p>
        </w:tc>
        <w:tc>
          <w:tcPr>
            <w:tcW w:w="4465" w:type="dxa"/>
            <w:tcBorders>
              <w:bottom w:val="single" w:sz="4" w:space="0" w:color="auto"/>
            </w:tcBorders>
            <w:shd w:val="clear" w:color="auto" w:fill="D9D9D9"/>
            <w:noWrap/>
            <w:vAlign w:val="center"/>
          </w:tcPr>
          <w:p w14:paraId="1CDB1FE3" w14:textId="77777777" w:rsidR="007C3504" w:rsidRPr="00BB364E" w:rsidRDefault="007C3504" w:rsidP="00E03AF2">
            <w:pPr>
              <w:widowControl/>
              <w:rPr>
                <w:color w:val="000000"/>
                <w:kern w:val="0"/>
                <w:sz w:val="24"/>
              </w:rPr>
            </w:pPr>
            <w:r w:rsidRPr="00BB364E">
              <w:rPr>
                <w:color w:val="000000"/>
                <w:kern w:val="0"/>
                <w:sz w:val="24"/>
              </w:rPr>
              <w:t>第四章</w:t>
            </w:r>
            <w:r w:rsidRPr="00BB364E">
              <w:rPr>
                <w:color w:val="000000"/>
                <w:kern w:val="0"/>
                <w:sz w:val="24"/>
              </w:rPr>
              <w:t xml:space="preserve">  </w:t>
            </w:r>
            <w:r w:rsidRPr="00BB364E">
              <w:rPr>
                <w:color w:val="000000"/>
                <w:kern w:val="0"/>
                <w:sz w:val="24"/>
              </w:rPr>
              <w:t>股东和股东大会</w:t>
            </w:r>
          </w:p>
        </w:tc>
      </w:tr>
      <w:tr w:rsidR="007C3504" w:rsidRPr="00BB364E" w14:paraId="0E96932E" w14:textId="77777777" w:rsidTr="00E03AF2">
        <w:trPr>
          <w:trHeight w:val="665"/>
          <w:jc w:val="center"/>
        </w:trPr>
        <w:tc>
          <w:tcPr>
            <w:tcW w:w="709" w:type="dxa"/>
            <w:tcBorders>
              <w:bottom w:val="single" w:sz="4" w:space="0" w:color="auto"/>
            </w:tcBorders>
            <w:noWrap/>
            <w:vAlign w:val="center"/>
          </w:tcPr>
          <w:p w14:paraId="79FC98D0" w14:textId="77777777" w:rsidR="007C3504" w:rsidRPr="00BB364E" w:rsidRDefault="007C3504" w:rsidP="00E03AF2">
            <w:pPr>
              <w:widowControl/>
              <w:jc w:val="center"/>
              <w:rPr>
                <w:color w:val="000000"/>
                <w:kern w:val="0"/>
                <w:sz w:val="24"/>
              </w:rPr>
            </w:pPr>
          </w:p>
        </w:tc>
        <w:tc>
          <w:tcPr>
            <w:tcW w:w="4465" w:type="dxa"/>
            <w:tcBorders>
              <w:bottom w:val="single" w:sz="4" w:space="0" w:color="auto"/>
            </w:tcBorders>
            <w:shd w:val="clear" w:color="auto" w:fill="D9D9D9"/>
            <w:noWrap/>
            <w:vAlign w:val="center"/>
          </w:tcPr>
          <w:p w14:paraId="6A7F63FD" w14:textId="77777777" w:rsidR="007C3504" w:rsidRPr="00BB364E" w:rsidRDefault="007C3504" w:rsidP="00E03AF2">
            <w:pPr>
              <w:rPr>
                <w:color w:val="000000"/>
                <w:sz w:val="24"/>
              </w:rPr>
            </w:pPr>
            <w:r w:rsidRPr="00BB364E">
              <w:rPr>
                <w:color w:val="000000"/>
                <w:sz w:val="24"/>
              </w:rPr>
              <w:t>第一节</w:t>
            </w:r>
            <w:r w:rsidRPr="00BB364E">
              <w:rPr>
                <w:color w:val="000000"/>
                <w:sz w:val="24"/>
              </w:rPr>
              <w:t xml:space="preserve">  </w:t>
            </w:r>
            <w:r w:rsidRPr="00BB364E">
              <w:rPr>
                <w:color w:val="000000"/>
                <w:sz w:val="24"/>
              </w:rPr>
              <w:t>股东</w:t>
            </w:r>
          </w:p>
        </w:tc>
        <w:tc>
          <w:tcPr>
            <w:tcW w:w="4465" w:type="dxa"/>
            <w:tcBorders>
              <w:bottom w:val="single" w:sz="4" w:space="0" w:color="auto"/>
            </w:tcBorders>
            <w:shd w:val="clear" w:color="auto" w:fill="D9D9D9"/>
            <w:noWrap/>
            <w:vAlign w:val="center"/>
          </w:tcPr>
          <w:p w14:paraId="342BC7A3" w14:textId="77777777" w:rsidR="007C3504" w:rsidRPr="00BB364E" w:rsidRDefault="007C3504" w:rsidP="00E03AF2">
            <w:pPr>
              <w:rPr>
                <w:color w:val="000000"/>
                <w:sz w:val="24"/>
              </w:rPr>
            </w:pPr>
            <w:r w:rsidRPr="00BB364E">
              <w:rPr>
                <w:color w:val="000000"/>
                <w:sz w:val="24"/>
              </w:rPr>
              <w:t>第一节</w:t>
            </w:r>
            <w:r w:rsidRPr="00BB364E">
              <w:rPr>
                <w:color w:val="000000"/>
                <w:sz w:val="24"/>
              </w:rPr>
              <w:t xml:space="preserve">  </w:t>
            </w:r>
            <w:r w:rsidRPr="00BB364E">
              <w:rPr>
                <w:color w:val="000000"/>
                <w:sz w:val="24"/>
              </w:rPr>
              <w:t>股东</w:t>
            </w:r>
          </w:p>
        </w:tc>
      </w:tr>
      <w:tr w:rsidR="007C3504" w:rsidRPr="00BB364E" w14:paraId="03855FB7" w14:textId="77777777" w:rsidTr="00E03AF2">
        <w:trPr>
          <w:trHeight w:val="665"/>
          <w:jc w:val="center"/>
        </w:trPr>
        <w:tc>
          <w:tcPr>
            <w:tcW w:w="709" w:type="dxa"/>
            <w:shd w:val="clear" w:color="auto" w:fill="FFFFFF"/>
            <w:noWrap/>
            <w:vAlign w:val="center"/>
          </w:tcPr>
          <w:p w14:paraId="419912D1" w14:textId="77777777" w:rsidR="007C3504" w:rsidRPr="00BB364E" w:rsidRDefault="007C3504" w:rsidP="00E03AF2">
            <w:pPr>
              <w:widowControl/>
              <w:jc w:val="center"/>
              <w:rPr>
                <w:color w:val="000000"/>
                <w:kern w:val="0"/>
                <w:sz w:val="24"/>
              </w:rPr>
            </w:pPr>
            <w:r w:rsidRPr="00BB364E">
              <w:rPr>
                <w:color w:val="000000"/>
                <w:kern w:val="0"/>
                <w:sz w:val="24"/>
              </w:rPr>
              <w:t>6</w:t>
            </w:r>
          </w:p>
        </w:tc>
        <w:tc>
          <w:tcPr>
            <w:tcW w:w="4465" w:type="dxa"/>
            <w:tcBorders>
              <w:bottom w:val="single" w:sz="4" w:space="0" w:color="auto"/>
            </w:tcBorders>
            <w:shd w:val="clear" w:color="auto" w:fill="FFFFFF"/>
            <w:noWrap/>
            <w:vAlign w:val="center"/>
          </w:tcPr>
          <w:p w14:paraId="2873C43A" w14:textId="77777777" w:rsidR="007C3504" w:rsidRPr="00BB364E" w:rsidRDefault="007C3504" w:rsidP="00E03AF2">
            <w:pPr>
              <w:rPr>
                <w:color w:val="000000"/>
                <w:sz w:val="24"/>
              </w:rPr>
            </w:pPr>
            <w:r w:rsidRPr="00BB364E">
              <w:rPr>
                <w:color w:val="000000"/>
                <w:sz w:val="24"/>
              </w:rPr>
              <w:t>第三十九条</w:t>
            </w:r>
            <w:r w:rsidRPr="00BB364E">
              <w:rPr>
                <w:color w:val="000000"/>
                <w:sz w:val="24"/>
              </w:rPr>
              <w:t xml:space="preserve">  </w:t>
            </w:r>
            <w:r w:rsidRPr="00BB364E">
              <w:rPr>
                <w:color w:val="000000"/>
                <w:sz w:val="24"/>
              </w:rPr>
              <w:t>公司股东承担下列义务：（一）遵守法律、行政法规和本章程；（二）依其所认购的股份和入股方式缴纳股金；（三）除法律、法规规定的情形外，不得退股；（四）不得滥用股东权利损害公司或者其他股东的利益；不得滥用公司法人独立地位和股东有限责任损害公司债权人的利益；公司股东滥用股东权利给公司或者其他股东造成损失的，应当依法承担赔偿责任。公司股东滥用公司法人独立地位和股东有限责任，逃避债务，严重损害公司债权人利益的，应当对公司债务承担连带责任。（五）法律、行政法规及本章程规定应当承担的其他义务。</w:t>
            </w:r>
          </w:p>
        </w:tc>
        <w:tc>
          <w:tcPr>
            <w:tcW w:w="4465" w:type="dxa"/>
            <w:tcBorders>
              <w:bottom w:val="single" w:sz="4" w:space="0" w:color="auto"/>
            </w:tcBorders>
            <w:shd w:val="clear" w:color="auto" w:fill="FFFFFF"/>
            <w:noWrap/>
            <w:vAlign w:val="center"/>
          </w:tcPr>
          <w:p w14:paraId="7C3BB8E9" w14:textId="77777777" w:rsidR="007C3504" w:rsidRPr="00BB364E" w:rsidRDefault="007C3504" w:rsidP="00E03AF2">
            <w:pPr>
              <w:rPr>
                <w:color w:val="000000"/>
                <w:sz w:val="24"/>
              </w:rPr>
            </w:pPr>
            <w:r w:rsidRPr="00BB364E">
              <w:rPr>
                <w:color w:val="000000"/>
                <w:sz w:val="24"/>
              </w:rPr>
              <w:t>第三十九条</w:t>
            </w:r>
            <w:r w:rsidRPr="00BB364E">
              <w:rPr>
                <w:color w:val="000000"/>
                <w:sz w:val="24"/>
              </w:rPr>
              <w:t xml:space="preserve">  </w:t>
            </w:r>
            <w:r w:rsidRPr="00BB364E">
              <w:rPr>
                <w:color w:val="000000"/>
                <w:sz w:val="24"/>
              </w:rPr>
              <w:t>公司股东承担下列义务：（一）遵守法律、行政法规和本章程；（二）依其所认购的股份和入股方式缴纳股金；（三）除法律、法规规定的情形外，不得退股；（四）不得滥用股东权利损害公司或者其他股东的利益；不得滥用公司法人独立地位和股东有限责任损害公司债权人的利益；（五）法律、行政法规及本章程规定应当承担的其他义务。</w:t>
            </w:r>
          </w:p>
          <w:p w14:paraId="1A31CCAA" w14:textId="77777777" w:rsidR="007C3504" w:rsidRPr="00BB364E" w:rsidRDefault="007C3504" w:rsidP="00E03AF2">
            <w:pPr>
              <w:rPr>
                <w:color w:val="000000"/>
                <w:sz w:val="24"/>
              </w:rPr>
            </w:pPr>
            <w:r w:rsidRPr="00BB364E">
              <w:rPr>
                <w:color w:val="000000"/>
                <w:sz w:val="24"/>
              </w:rPr>
              <w:t>公司股东滥用股东权利给公司或者其他股东造成损失的，应当依法承担赔偿责任。公司股东滥用公司法人独立地位和股东有限责任，逃避债务，严重损害公司债权人利益的，应当对公司债务承担连带责任。</w:t>
            </w:r>
          </w:p>
        </w:tc>
      </w:tr>
      <w:tr w:rsidR="007C3504" w:rsidRPr="00BB364E" w14:paraId="4A989F61" w14:textId="77777777" w:rsidTr="00E03AF2">
        <w:trPr>
          <w:trHeight w:val="665"/>
          <w:jc w:val="center"/>
        </w:trPr>
        <w:tc>
          <w:tcPr>
            <w:tcW w:w="709" w:type="dxa"/>
            <w:noWrap/>
            <w:vAlign w:val="center"/>
          </w:tcPr>
          <w:p w14:paraId="2EB5ADAC" w14:textId="77777777" w:rsidR="007C3504" w:rsidRPr="00BB364E" w:rsidRDefault="007C3504" w:rsidP="00E03AF2">
            <w:pPr>
              <w:widowControl/>
              <w:jc w:val="center"/>
              <w:rPr>
                <w:color w:val="000000"/>
                <w:kern w:val="0"/>
                <w:sz w:val="24"/>
              </w:rPr>
            </w:pPr>
          </w:p>
        </w:tc>
        <w:tc>
          <w:tcPr>
            <w:tcW w:w="4465" w:type="dxa"/>
            <w:tcBorders>
              <w:bottom w:val="single" w:sz="4" w:space="0" w:color="auto"/>
            </w:tcBorders>
            <w:shd w:val="clear" w:color="auto" w:fill="D9D9D9"/>
            <w:noWrap/>
            <w:vAlign w:val="center"/>
          </w:tcPr>
          <w:p w14:paraId="0AD47030" w14:textId="77777777" w:rsidR="007C3504" w:rsidRPr="00BB364E" w:rsidRDefault="007C3504" w:rsidP="00E03AF2">
            <w:pPr>
              <w:rPr>
                <w:color w:val="000000"/>
                <w:sz w:val="24"/>
              </w:rPr>
            </w:pPr>
            <w:r w:rsidRPr="00BB364E">
              <w:rPr>
                <w:color w:val="000000"/>
                <w:sz w:val="24"/>
              </w:rPr>
              <w:t>第二节</w:t>
            </w:r>
            <w:r w:rsidRPr="00BB364E">
              <w:rPr>
                <w:color w:val="000000"/>
                <w:sz w:val="24"/>
              </w:rPr>
              <w:t xml:space="preserve">  </w:t>
            </w:r>
            <w:r w:rsidRPr="00BB364E">
              <w:rPr>
                <w:color w:val="000000"/>
                <w:sz w:val="24"/>
              </w:rPr>
              <w:t>股东大会的一般规定</w:t>
            </w:r>
          </w:p>
        </w:tc>
        <w:tc>
          <w:tcPr>
            <w:tcW w:w="4465" w:type="dxa"/>
            <w:tcBorders>
              <w:bottom w:val="single" w:sz="4" w:space="0" w:color="auto"/>
            </w:tcBorders>
            <w:shd w:val="clear" w:color="auto" w:fill="D9D9D9"/>
            <w:noWrap/>
            <w:vAlign w:val="center"/>
          </w:tcPr>
          <w:p w14:paraId="12E0869B" w14:textId="77777777" w:rsidR="007C3504" w:rsidRPr="00BB364E" w:rsidRDefault="007C3504" w:rsidP="00E03AF2">
            <w:pPr>
              <w:rPr>
                <w:color w:val="000000"/>
                <w:sz w:val="24"/>
              </w:rPr>
            </w:pPr>
            <w:r w:rsidRPr="00BB364E">
              <w:rPr>
                <w:color w:val="000000"/>
                <w:sz w:val="24"/>
              </w:rPr>
              <w:t>第二节</w:t>
            </w:r>
            <w:r w:rsidRPr="00BB364E">
              <w:rPr>
                <w:color w:val="000000"/>
                <w:sz w:val="24"/>
              </w:rPr>
              <w:t xml:space="preserve">  </w:t>
            </w:r>
            <w:r w:rsidRPr="00BB364E">
              <w:rPr>
                <w:color w:val="000000"/>
                <w:sz w:val="24"/>
              </w:rPr>
              <w:t>股东大会的一般规定</w:t>
            </w:r>
          </w:p>
        </w:tc>
      </w:tr>
      <w:tr w:rsidR="007C3504" w:rsidRPr="00BB364E" w14:paraId="6161BE81" w14:textId="77777777" w:rsidTr="00E03AF2">
        <w:trPr>
          <w:trHeight w:val="665"/>
          <w:jc w:val="center"/>
        </w:trPr>
        <w:tc>
          <w:tcPr>
            <w:tcW w:w="709" w:type="dxa"/>
            <w:noWrap/>
            <w:vAlign w:val="center"/>
          </w:tcPr>
          <w:p w14:paraId="5C27397B" w14:textId="77777777" w:rsidR="007C3504" w:rsidRPr="00BB364E" w:rsidRDefault="007C3504" w:rsidP="00E03AF2">
            <w:pPr>
              <w:widowControl/>
              <w:jc w:val="center"/>
              <w:rPr>
                <w:color w:val="000000"/>
                <w:kern w:val="0"/>
                <w:sz w:val="24"/>
              </w:rPr>
            </w:pPr>
            <w:r w:rsidRPr="00BB364E">
              <w:rPr>
                <w:color w:val="000000"/>
                <w:kern w:val="0"/>
                <w:sz w:val="24"/>
              </w:rPr>
              <w:t>7</w:t>
            </w:r>
          </w:p>
        </w:tc>
        <w:tc>
          <w:tcPr>
            <w:tcW w:w="4465" w:type="dxa"/>
            <w:tcBorders>
              <w:bottom w:val="single" w:sz="4" w:space="0" w:color="auto"/>
            </w:tcBorders>
            <w:shd w:val="clear" w:color="auto" w:fill="auto"/>
            <w:noWrap/>
            <w:vAlign w:val="center"/>
          </w:tcPr>
          <w:p w14:paraId="67D51D71" w14:textId="77777777" w:rsidR="007C3504" w:rsidRPr="00BB364E" w:rsidRDefault="007C3504" w:rsidP="00E03AF2">
            <w:pPr>
              <w:widowControl/>
              <w:rPr>
                <w:color w:val="000000"/>
                <w:kern w:val="0"/>
                <w:sz w:val="24"/>
              </w:rPr>
            </w:pPr>
            <w:r w:rsidRPr="00BB364E">
              <w:rPr>
                <w:color w:val="000000"/>
                <w:kern w:val="0"/>
                <w:sz w:val="24"/>
              </w:rPr>
              <w:t>第四十二条</w:t>
            </w:r>
            <w:r w:rsidRPr="00BB364E">
              <w:rPr>
                <w:color w:val="000000"/>
                <w:kern w:val="0"/>
                <w:sz w:val="24"/>
              </w:rPr>
              <w:t xml:space="preserve">  </w:t>
            </w:r>
            <w:r w:rsidRPr="00BB364E">
              <w:rPr>
                <w:color w:val="000000"/>
                <w:kern w:val="0"/>
                <w:sz w:val="24"/>
              </w:rPr>
              <w:t>股东大会是公司的权力机构，依法行使下列职权：（一）决定公司的经营方针、发展战略和投资计划；（二）选举和更换非由职工代表担任的董事、监事，决定有关董事、监事的报酬事项；（三）审议批准董事会的报告；（四）审议批准监事会报告；（五）审议批准公司的年度财务预算方案、决算方案；（六）审议批准公司的利润分配方案和弥补亏损方案；（七）对公司增加或者减少注册资本作出决议；（八）对发行公司债券作出决议；（九）对公司合并、分立、解散、清算或者变更公司形式作出决议；（十）修改本章程；（十一）对公司聘用、解聘会计师事务所作出决议；（十二）审议批准第四十三条规定的担保事项；（十三）审议公司在一年内购买、出售重大资产超过公司最近一期经审计总资产</w:t>
            </w:r>
            <w:r w:rsidRPr="00BB364E">
              <w:rPr>
                <w:color w:val="000000"/>
                <w:kern w:val="0"/>
                <w:sz w:val="24"/>
              </w:rPr>
              <w:t>30%</w:t>
            </w:r>
            <w:r w:rsidRPr="00BB364E">
              <w:rPr>
                <w:color w:val="000000"/>
                <w:kern w:val="0"/>
                <w:sz w:val="24"/>
              </w:rPr>
              <w:t>的事项；（十四）审议批准变更募集资金用途事项；（十五）审议股权激励计划；（十六）决定因</w:t>
            </w:r>
            <w:r w:rsidRPr="00BB364E">
              <w:rPr>
                <w:color w:val="000000"/>
                <w:kern w:val="0"/>
                <w:sz w:val="24"/>
              </w:rPr>
              <w:lastRenderedPageBreak/>
              <w:t>本章程第二十五条第一款第（一）项、第（二）项规定的情形收购本公司股份的事项；（十七）审议法律、行政法规、部门规章或本章程规定应当由股东大会决定的其他事项。</w:t>
            </w:r>
          </w:p>
        </w:tc>
        <w:tc>
          <w:tcPr>
            <w:tcW w:w="4465" w:type="dxa"/>
            <w:tcBorders>
              <w:bottom w:val="single" w:sz="4" w:space="0" w:color="auto"/>
            </w:tcBorders>
            <w:shd w:val="clear" w:color="auto" w:fill="auto"/>
            <w:noWrap/>
            <w:vAlign w:val="center"/>
          </w:tcPr>
          <w:p w14:paraId="75D75841" w14:textId="77777777" w:rsidR="007C3504" w:rsidRPr="00BB364E" w:rsidRDefault="007C3504" w:rsidP="00E03AF2">
            <w:pPr>
              <w:widowControl/>
              <w:rPr>
                <w:color w:val="000000"/>
                <w:kern w:val="0"/>
                <w:sz w:val="24"/>
              </w:rPr>
            </w:pPr>
            <w:r w:rsidRPr="00BB364E">
              <w:rPr>
                <w:color w:val="000000"/>
                <w:kern w:val="0"/>
                <w:sz w:val="24"/>
              </w:rPr>
              <w:lastRenderedPageBreak/>
              <w:t>第四十二条</w:t>
            </w:r>
            <w:r w:rsidRPr="00BB364E">
              <w:rPr>
                <w:color w:val="000000"/>
                <w:kern w:val="0"/>
                <w:sz w:val="24"/>
              </w:rPr>
              <w:t xml:space="preserve">  </w:t>
            </w:r>
            <w:r w:rsidRPr="00BB364E">
              <w:rPr>
                <w:color w:val="000000"/>
                <w:kern w:val="0"/>
                <w:sz w:val="24"/>
              </w:rPr>
              <w:t>股东大会是公司的权力机构，依法行使下列职权：（一）决定公司的经营方针和投资计划；（二）选举和更换非由职工代表担任的董事、监事，决定有关董事、监事的报酬事项；（三）审议批准董事会的报告；（四）审议批准监事会报告；（五）审议批准公司的年度财务预算方案、决算方案；（六）审议批准公司的利润分配方案和弥补亏损方案；（七）对公司增加或者减少注册资本作出决议；（八）对发行公司债券作出决议；（九）对公司合并、分立、解散、清算或者变更公司形式作出决议；（十）修改本章程；（十一）对公司聘用、解聘会计师事务所作出决议；（十二）审议批准第四十三条规定的担保事项；（十三）审议公司在一年内购买、出售重大资产超过公司最近一期经审计总资产</w:t>
            </w:r>
            <w:r w:rsidRPr="00BB364E">
              <w:rPr>
                <w:color w:val="000000"/>
                <w:kern w:val="0"/>
                <w:sz w:val="24"/>
              </w:rPr>
              <w:t>30%</w:t>
            </w:r>
            <w:r w:rsidRPr="00BB364E">
              <w:rPr>
                <w:color w:val="000000"/>
                <w:kern w:val="0"/>
                <w:sz w:val="24"/>
              </w:rPr>
              <w:t>的事项；（十四）审议批准变更募集资金用途事项；（十五）审议股权激励计划</w:t>
            </w:r>
            <w:r w:rsidRPr="00BB364E">
              <w:rPr>
                <w:b/>
                <w:color w:val="000000"/>
                <w:kern w:val="0"/>
                <w:sz w:val="24"/>
              </w:rPr>
              <w:t>和员工持股计划</w:t>
            </w:r>
            <w:r w:rsidRPr="00BB364E">
              <w:rPr>
                <w:color w:val="000000"/>
                <w:kern w:val="0"/>
                <w:sz w:val="24"/>
              </w:rPr>
              <w:t>；（十</w:t>
            </w:r>
            <w:r w:rsidRPr="00BB364E">
              <w:rPr>
                <w:color w:val="000000"/>
                <w:kern w:val="0"/>
                <w:sz w:val="24"/>
              </w:rPr>
              <w:lastRenderedPageBreak/>
              <w:t>六）决定因本章程第二十五条第一款第（一）项、第（二）项规定的情形收购本公司股份的事项；（十七）审议法律、行政法规、部门规章或本章程规定应当由股东大会决定的其他事项。</w:t>
            </w:r>
          </w:p>
        </w:tc>
      </w:tr>
      <w:tr w:rsidR="007C3504" w:rsidRPr="00BB364E" w14:paraId="30147C13" w14:textId="77777777" w:rsidTr="00E03AF2">
        <w:trPr>
          <w:trHeight w:val="665"/>
          <w:jc w:val="center"/>
        </w:trPr>
        <w:tc>
          <w:tcPr>
            <w:tcW w:w="709" w:type="dxa"/>
            <w:noWrap/>
            <w:vAlign w:val="center"/>
          </w:tcPr>
          <w:p w14:paraId="7DD655AB" w14:textId="77777777" w:rsidR="007C3504" w:rsidRPr="00BB364E" w:rsidRDefault="007C3504" w:rsidP="00E03AF2">
            <w:pPr>
              <w:widowControl/>
              <w:jc w:val="center"/>
              <w:rPr>
                <w:color w:val="000000"/>
                <w:kern w:val="0"/>
                <w:sz w:val="24"/>
              </w:rPr>
            </w:pPr>
            <w:r w:rsidRPr="00BB364E">
              <w:rPr>
                <w:color w:val="000000"/>
                <w:kern w:val="0"/>
                <w:sz w:val="24"/>
              </w:rPr>
              <w:lastRenderedPageBreak/>
              <w:t>8</w:t>
            </w:r>
          </w:p>
        </w:tc>
        <w:tc>
          <w:tcPr>
            <w:tcW w:w="4465" w:type="dxa"/>
            <w:tcBorders>
              <w:bottom w:val="single" w:sz="4" w:space="0" w:color="auto"/>
            </w:tcBorders>
            <w:shd w:val="clear" w:color="auto" w:fill="auto"/>
            <w:noWrap/>
            <w:vAlign w:val="center"/>
          </w:tcPr>
          <w:p w14:paraId="22A17629" w14:textId="77777777" w:rsidR="007C3504" w:rsidRPr="00BB364E" w:rsidRDefault="007C3504" w:rsidP="00E03AF2">
            <w:pPr>
              <w:widowControl/>
              <w:rPr>
                <w:color w:val="000000"/>
                <w:kern w:val="0"/>
                <w:sz w:val="24"/>
              </w:rPr>
            </w:pPr>
            <w:r w:rsidRPr="00BB364E">
              <w:rPr>
                <w:color w:val="000000"/>
                <w:kern w:val="0"/>
                <w:sz w:val="24"/>
              </w:rPr>
              <w:t>第四十三条</w:t>
            </w:r>
            <w:r w:rsidRPr="00BB364E">
              <w:rPr>
                <w:color w:val="000000"/>
                <w:kern w:val="0"/>
                <w:sz w:val="24"/>
              </w:rPr>
              <w:t xml:space="preserve">  </w:t>
            </w:r>
            <w:r w:rsidRPr="00BB364E">
              <w:rPr>
                <w:color w:val="000000"/>
                <w:kern w:val="0"/>
                <w:sz w:val="24"/>
              </w:rPr>
              <w:t>公司下列对外担保行为，须经股东大会审议通过：（一）本公司及本公司控股子公司的对外担保总额，达到或超过最近一期经审计净资产的</w:t>
            </w:r>
            <w:r w:rsidRPr="00BB364E">
              <w:rPr>
                <w:color w:val="000000"/>
                <w:kern w:val="0"/>
                <w:sz w:val="24"/>
              </w:rPr>
              <w:t>50%</w:t>
            </w:r>
            <w:r w:rsidRPr="00BB364E">
              <w:rPr>
                <w:color w:val="000000"/>
                <w:kern w:val="0"/>
                <w:sz w:val="24"/>
              </w:rPr>
              <w:t>以后提供的任何担保；（二）公司的对外担保总额，达到或超过最近一期经审计总资产的</w:t>
            </w:r>
            <w:r w:rsidRPr="00BB364E">
              <w:rPr>
                <w:color w:val="000000"/>
                <w:kern w:val="0"/>
                <w:sz w:val="24"/>
              </w:rPr>
              <w:t>30%</w:t>
            </w:r>
            <w:r w:rsidRPr="00BB364E">
              <w:rPr>
                <w:color w:val="000000"/>
                <w:kern w:val="0"/>
                <w:sz w:val="24"/>
              </w:rPr>
              <w:t>以后提供的任何担保；（三）为资产负债率超过</w:t>
            </w:r>
            <w:r w:rsidRPr="00BB364E">
              <w:rPr>
                <w:color w:val="000000"/>
                <w:kern w:val="0"/>
                <w:sz w:val="24"/>
              </w:rPr>
              <w:t>70%</w:t>
            </w:r>
            <w:r w:rsidRPr="00BB364E">
              <w:rPr>
                <w:color w:val="000000"/>
                <w:kern w:val="0"/>
                <w:sz w:val="24"/>
              </w:rPr>
              <w:t>的担保对象提供的担保；（四）单笔担保额超过最近一期经审计净资产</w:t>
            </w:r>
            <w:r w:rsidRPr="00BB364E">
              <w:rPr>
                <w:color w:val="000000"/>
                <w:kern w:val="0"/>
                <w:sz w:val="24"/>
              </w:rPr>
              <w:t>10%</w:t>
            </w:r>
            <w:r w:rsidRPr="00BB364E">
              <w:rPr>
                <w:color w:val="000000"/>
                <w:kern w:val="0"/>
                <w:sz w:val="24"/>
              </w:rPr>
              <w:t>的担保；（五）对股东、实际控制人及其关联方提供的担保。</w:t>
            </w:r>
          </w:p>
        </w:tc>
        <w:tc>
          <w:tcPr>
            <w:tcW w:w="4465" w:type="dxa"/>
            <w:tcBorders>
              <w:bottom w:val="single" w:sz="4" w:space="0" w:color="auto"/>
            </w:tcBorders>
            <w:shd w:val="clear" w:color="auto" w:fill="auto"/>
            <w:noWrap/>
            <w:vAlign w:val="center"/>
          </w:tcPr>
          <w:p w14:paraId="273ED23F" w14:textId="77777777" w:rsidR="007C3504" w:rsidRPr="00BB364E" w:rsidRDefault="007C3504" w:rsidP="00E03AF2">
            <w:pPr>
              <w:widowControl/>
              <w:rPr>
                <w:color w:val="000000"/>
                <w:kern w:val="0"/>
                <w:sz w:val="24"/>
              </w:rPr>
            </w:pPr>
            <w:r w:rsidRPr="00BB364E">
              <w:rPr>
                <w:color w:val="000000"/>
                <w:kern w:val="0"/>
                <w:sz w:val="24"/>
              </w:rPr>
              <w:t>第四十三条</w:t>
            </w:r>
            <w:r w:rsidRPr="00BB364E">
              <w:rPr>
                <w:color w:val="000000"/>
                <w:kern w:val="0"/>
                <w:sz w:val="24"/>
              </w:rPr>
              <w:t xml:space="preserve">  </w:t>
            </w:r>
            <w:r w:rsidRPr="00BB364E">
              <w:rPr>
                <w:color w:val="000000"/>
                <w:kern w:val="0"/>
                <w:sz w:val="24"/>
              </w:rPr>
              <w:t>公司下列对外担保行为，须经股东大会审议通过：（一）本公司及本公司控股子公司的对外担保总额，超过最近一期经审计净资产的</w:t>
            </w:r>
            <w:r w:rsidRPr="00BB364E">
              <w:rPr>
                <w:color w:val="000000"/>
                <w:kern w:val="0"/>
                <w:sz w:val="24"/>
              </w:rPr>
              <w:t>50%</w:t>
            </w:r>
            <w:r w:rsidRPr="00BB364E">
              <w:rPr>
                <w:color w:val="000000"/>
                <w:kern w:val="0"/>
                <w:sz w:val="24"/>
              </w:rPr>
              <w:t>以后提供的任何担保；（二）公司的对外担保总额，超过最近一期经审计总资产的</w:t>
            </w:r>
            <w:r w:rsidRPr="00BB364E">
              <w:rPr>
                <w:color w:val="000000"/>
                <w:kern w:val="0"/>
                <w:sz w:val="24"/>
              </w:rPr>
              <w:t>30%</w:t>
            </w:r>
            <w:r w:rsidRPr="00BB364E">
              <w:rPr>
                <w:color w:val="000000"/>
                <w:kern w:val="0"/>
                <w:sz w:val="24"/>
              </w:rPr>
              <w:t>以后提供的任何担保；（三）</w:t>
            </w:r>
            <w:r w:rsidRPr="00BB364E">
              <w:rPr>
                <w:b/>
                <w:color w:val="000000"/>
                <w:kern w:val="0"/>
                <w:sz w:val="24"/>
              </w:rPr>
              <w:t>公司在一年内担保金额超过公司最近一期经审计总资产</w:t>
            </w:r>
            <w:r w:rsidRPr="00BB364E">
              <w:rPr>
                <w:b/>
                <w:color w:val="000000"/>
                <w:kern w:val="0"/>
                <w:sz w:val="24"/>
              </w:rPr>
              <w:t>30%</w:t>
            </w:r>
            <w:r w:rsidRPr="00BB364E">
              <w:rPr>
                <w:b/>
                <w:color w:val="000000"/>
                <w:kern w:val="0"/>
                <w:sz w:val="24"/>
              </w:rPr>
              <w:t>的担保</w:t>
            </w:r>
            <w:r w:rsidRPr="00BB364E">
              <w:rPr>
                <w:color w:val="000000"/>
                <w:kern w:val="0"/>
                <w:sz w:val="24"/>
              </w:rPr>
              <w:t>；（四）为资产负债率超过</w:t>
            </w:r>
            <w:r w:rsidRPr="00BB364E">
              <w:rPr>
                <w:color w:val="000000"/>
                <w:kern w:val="0"/>
                <w:sz w:val="24"/>
              </w:rPr>
              <w:t>70%</w:t>
            </w:r>
            <w:r w:rsidRPr="00BB364E">
              <w:rPr>
                <w:color w:val="000000"/>
                <w:kern w:val="0"/>
                <w:sz w:val="24"/>
              </w:rPr>
              <w:t>的担保对象提供的担保；（五）单笔担保额超过最近一期经审计净资产</w:t>
            </w:r>
            <w:r w:rsidRPr="00BB364E">
              <w:rPr>
                <w:color w:val="000000"/>
                <w:kern w:val="0"/>
                <w:sz w:val="24"/>
              </w:rPr>
              <w:t>10%</w:t>
            </w:r>
            <w:r w:rsidRPr="00BB364E">
              <w:rPr>
                <w:color w:val="000000"/>
                <w:kern w:val="0"/>
                <w:sz w:val="24"/>
              </w:rPr>
              <w:t>的担保；（六）对股东、实际控制人及其关联方提供的担保。</w:t>
            </w:r>
          </w:p>
        </w:tc>
      </w:tr>
      <w:tr w:rsidR="007C3504" w:rsidRPr="00BB364E" w14:paraId="0883C827" w14:textId="77777777" w:rsidTr="00E03AF2">
        <w:trPr>
          <w:trHeight w:val="665"/>
          <w:jc w:val="center"/>
        </w:trPr>
        <w:tc>
          <w:tcPr>
            <w:tcW w:w="709" w:type="dxa"/>
            <w:noWrap/>
            <w:vAlign w:val="center"/>
          </w:tcPr>
          <w:p w14:paraId="1CE8BFCB" w14:textId="77777777" w:rsidR="007C3504" w:rsidRPr="00BB364E" w:rsidRDefault="007C3504" w:rsidP="00E03AF2">
            <w:pPr>
              <w:widowControl/>
              <w:jc w:val="center"/>
              <w:rPr>
                <w:color w:val="000000"/>
                <w:kern w:val="0"/>
                <w:sz w:val="24"/>
              </w:rPr>
            </w:pPr>
          </w:p>
        </w:tc>
        <w:tc>
          <w:tcPr>
            <w:tcW w:w="4465" w:type="dxa"/>
            <w:tcBorders>
              <w:bottom w:val="single" w:sz="4" w:space="0" w:color="auto"/>
            </w:tcBorders>
            <w:shd w:val="clear" w:color="auto" w:fill="D9D9D9"/>
            <w:noWrap/>
            <w:vAlign w:val="center"/>
          </w:tcPr>
          <w:p w14:paraId="28128EE3" w14:textId="77777777" w:rsidR="007C3504" w:rsidRPr="00BB364E" w:rsidRDefault="007C3504" w:rsidP="00E03AF2">
            <w:pPr>
              <w:rPr>
                <w:color w:val="000000"/>
                <w:sz w:val="24"/>
              </w:rPr>
            </w:pPr>
            <w:r w:rsidRPr="00BB364E">
              <w:rPr>
                <w:color w:val="000000"/>
                <w:sz w:val="24"/>
              </w:rPr>
              <w:t>第三节</w:t>
            </w:r>
            <w:r w:rsidRPr="00BB364E">
              <w:rPr>
                <w:color w:val="000000"/>
                <w:sz w:val="24"/>
              </w:rPr>
              <w:t xml:space="preserve">  </w:t>
            </w:r>
            <w:r w:rsidRPr="00BB364E">
              <w:rPr>
                <w:color w:val="000000"/>
                <w:sz w:val="24"/>
              </w:rPr>
              <w:t>股东大会的召集</w:t>
            </w:r>
          </w:p>
        </w:tc>
        <w:tc>
          <w:tcPr>
            <w:tcW w:w="4465" w:type="dxa"/>
            <w:tcBorders>
              <w:bottom w:val="single" w:sz="4" w:space="0" w:color="auto"/>
            </w:tcBorders>
            <w:shd w:val="clear" w:color="auto" w:fill="D9D9D9"/>
            <w:noWrap/>
            <w:vAlign w:val="center"/>
          </w:tcPr>
          <w:p w14:paraId="6B006085" w14:textId="77777777" w:rsidR="007C3504" w:rsidRPr="00BB364E" w:rsidRDefault="007C3504" w:rsidP="00E03AF2">
            <w:pPr>
              <w:rPr>
                <w:color w:val="000000"/>
                <w:sz w:val="24"/>
              </w:rPr>
            </w:pPr>
            <w:r w:rsidRPr="00BB364E">
              <w:rPr>
                <w:color w:val="000000"/>
                <w:sz w:val="24"/>
              </w:rPr>
              <w:t>第三节</w:t>
            </w:r>
            <w:r w:rsidRPr="00BB364E">
              <w:rPr>
                <w:color w:val="000000"/>
                <w:sz w:val="24"/>
              </w:rPr>
              <w:t xml:space="preserve">  </w:t>
            </w:r>
            <w:r w:rsidRPr="00BB364E">
              <w:rPr>
                <w:color w:val="000000"/>
                <w:sz w:val="24"/>
              </w:rPr>
              <w:t>股东大会的召集</w:t>
            </w:r>
          </w:p>
        </w:tc>
      </w:tr>
      <w:tr w:rsidR="007C3504" w:rsidRPr="00BB364E" w14:paraId="53FA54FD" w14:textId="77777777" w:rsidTr="00E03AF2">
        <w:trPr>
          <w:trHeight w:val="665"/>
          <w:jc w:val="center"/>
        </w:trPr>
        <w:tc>
          <w:tcPr>
            <w:tcW w:w="709" w:type="dxa"/>
            <w:noWrap/>
            <w:vAlign w:val="center"/>
          </w:tcPr>
          <w:p w14:paraId="42A24122" w14:textId="77777777" w:rsidR="007C3504" w:rsidRPr="00BB364E" w:rsidRDefault="007C3504" w:rsidP="00E03AF2">
            <w:pPr>
              <w:widowControl/>
              <w:jc w:val="center"/>
              <w:rPr>
                <w:color w:val="000000"/>
                <w:kern w:val="0"/>
                <w:sz w:val="24"/>
              </w:rPr>
            </w:pPr>
            <w:r w:rsidRPr="00BB364E">
              <w:rPr>
                <w:color w:val="000000"/>
                <w:kern w:val="0"/>
                <w:sz w:val="24"/>
              </w:rPr>
              <w:t>9</w:t>
            </w:r>
          </w:p>
        </w:tc>
        <w:tc>
          <w:tcPr>
            <w:tcW w:w="4465" w:type="dxa"/>
            <w:shd w:val="clear" w:color="auto" w:fill="FFFFFF"/>
            <w:noWrap/>
            <w:vAlign w:val="center"/>
          </w:tcPr>
          <w:p w14:paraId="65A97B55" w14:textId="77777777" w:rsidR="007C3504" w:rsidRPr="00BB364E" w:rsidRDefault="007C3504" w:rsidP="00E03AF2">
            <w:pPr>
              <w:widowControl/>
              <w:rPr>
                <w:color w:val="000000"/>
                <w:kern w:val="0"/>
                <w:sz w:val="24"/>
              </w:rPr>
            </w:pPr>
            <w:r w:rsidRPr="00BB364E">
              <w:rPr>
                <w:color w:val="000000"/>
                <w:kern w:val="0"/>
                <w:sz w:val="24"/>
              </w:rPr>
              <w:t>第五十一条</w:t>
            </w:r>
            <w:r w:rsidRPr="00BB364E">
              <w:rPr>
                <w:color w:val="000000"/>
                <w:kern w:val="0"/>
                <w:sz w:val="24"/>
              </w:rPr>
              <w:t xml:space="preserve">  </w:t>
            </w:r>
            <w:r w:rsidRPr="00BB364E">
              <w:rPr>
                <w:color w:val="000000"/>
                <w:kern w:val="0"/>
                <w:sz w:val="24"/>
              </w:rPr>
              <w:t>监事会或股东决定自行召集股东大会的，须书面通知董事会，同时向中国证监会北京监管局和上海证券交易所备案。</w:t>
            </w:r>
          </w:p>
          <w:p w14:paraId="31ED5EBF" w14:textId="77777777" w:rsidR="007C3504" w:rsidRPr="00BB364E" w:rsidRDefault="007C3504" w:rsidP="00E03AF2">
            <w:pPr>
              <w:widowControl/>
              <w:rPr>
                <w:color w:val="000000"/>
                <w:kern w:val="0"/>
                <w:sz w:val="24"/>
              </w:rPr>
            </w:pPr>
            <w:r w:rsidRPr="00BB364E">
              <w:rPr>
                <w:color w:val="000000"/>
                <w:kern w:val="0"/>
                <w:sz w:val="24"/>
              </w:rPr>
              <w:t>在股东大会决议公告前，召集股东持股比例不得低于</w:t>
            </w:r>
            <w:r w:rsidRPr="00BB364E">
              <w:rPr>
                <w:color w:val="000000"/>
                <w:kern w:val="0"/>
                <w:sz w:val="24"/>
              </w:rPr>
              <w:t>10%</w:t>
            </w:r>
            <w:r w:rsidRPr="00BB364E">
              <w:rPr>
                <w:color w:val="000000"/>
                <w:kern w:val="0"/>
                <w:sz w:val="24"/>
              </w:rPr>
              <w:t>。</w:t>
            </w:r>
          </w:p>
          <w:p w14:paraId="7A588A51" w14:textId="77777777" w:rsidR="007C3504" w:rsidRPr="00BB364E" w:rsidRDefault="007C3504" w:rsidP="00E03AF2">
            <w:pPr>
              <w:widowControl/>
              <w:rPr>
                <w:color w:val="000000"/>
                <w:kern w:val="0"/>
                <w:sz w:val="24"/>
              </w:rPr>
            </w:pPr>
            <w:r w:rsidRPr="00BB364E">
              <w:rPr>
                <w:color w:val="000000"/>
                <w:kern w:val="0"/>
                <w:sz w:val="24"/>
              </w:rPr>
              <w:t>召集股东应在发出股东大会通知及股东大会决议公告时，向中国证监会北京监管局和上海证券交易所提交有关证明材料。</w:t>
            </w:r>
          </w:p>
        </w:tc>
        <w:tc>
          <w:tcPr>
            <w:tcW w:w="4465" w:type="dxa"/>
            <w:shd w:val="clear" w:color="auto" w:fill="FFFFFF"/>
            <w:noWrap/>
            <w:vAlign w:val="center"/>
          </w:tcPr>
          <w:p w14:paraId="31BF49D3" w14:textId="77777777" w:rsidR="007C3504" w:rsidRPr="00BB364E" w:rsidRDefault="007C3504" w:rsidP="00E03AF2">
            <w:pPr>
              <w:widowControl/>
              <w:rPr>
                <w:color w:val="000000"/>
                <w:kern w:val="0"/>
                <w:sz w:val="24"/>
              </w:rPr>
            </w:pPr>
            <w:r w:rsidRPr="00BB364E">
              <w:rPr>
                <w:color w:val="000000"/>
                <w:kern w:val="0"/>
                <w:sz w:val="24"/>
              </w:rPr>
              <w:t>第五十一条</w:t>
            </w:r>
            <w:r w:rsidRPr="00BB364E">
              <w:rPr>
                <w:color w:val="000000"/>
                <w:kern w:val="0"/>
                <w:sz w:val="24"/>
              </w:rPr>
              <w:t xml:space="preserve">  </w:t>
            </w:r>
            <w:r w:rsidRPr="00BB364E">
              <w:rPr>
                <w:color w:val="000000"/>
                <w:kern w:val="0"/>
                <w:sz w:val="24"/>
              </w:rPr>
              <w:t>监事会或股东决定自行召集股东大会的，须书面通知董事会，同时向上海证券交易所备案。</w:t>
            </w:r>
          </w:p>
          <w:p w14:paraId="127FFBFF" w14:textId="77777777" w:rsidR="007C3504" w:rsidRPr="00BB364E" w:rsidRDefault="007C3504" w:rsidP="00E03AF2">
            <w:pPr>
              <w:widowControl/>
              <w:rPr>
                <w:color w:val="000000"/>
                <w:kern w:val="0"/>
                <w:sz w:val="24"/>
              </w:rPr>
            </w:pPr>
            <w:r w:rsidRPr="00BB364E">
              <w:rPr>
                <w:color w:val="000000"/>
                <w:kern w:val="0"/>
                <w:sz w:val="24"/>
              </w:rPr>
              <w:t>在股东大会决议公告前，召集股东持股比例不得低于</w:t>
            </w:r>
            <w:r w:rsidRPr="00BB364E">
              <w:rPr>
                <w:color w:val="000000"/>
                <w:kern w:val="0"/>
                <w:sz w:val="24"/>
              </w:rPr>
              <w:t>10%</w:t>
            </w:r>
            <w:r w:rsidRPr="00BB364E">
              <w:rPr>
                <w:color w:val="000000"/>
                <w:kern w:val="0"/>
                <w:sz w:val="24"/>
              </w:rPr>
              <w:t>。</w:t>
            </w:r>
          </w:p>
          <w:p w14:paraId="52F31F08" w14:textId="77777777" w:rsidR="007C3504" w:rsidRPr="00BB364E" w:rsidRDefault="007C3504" w:rsidP="00E03AF2">
            <w:pPr>
              <w:widowControl/>
              <w:rPr>
                <w:color w:val="000000"/>
                <w:kern w:val="0"/>
                <w:sz w:val="24"/>
              </w:rPr>
            </w:pPr>
            <w:r w:rsidRPr="00BB364E">
              <w:rPr>
                <w:b/>
                <w:color w:val="000000"/>
                <w:kern w:val="0"/>
                <w:sz w:val="24"/>
              </w:rPr>
              <w:t>监事会或</w:t>
            </w:r>
            <w:r w:rsidRPr="00BB364E">
              <w:rPr>
                <w:color w:val="000000"/>
                <w:kern w:val="0"/>
                <w:sz w:val="24"/>
              </w:rPr>
              <w:t>召集股东应在发出股东大会通知及股东大会决议公告时，向上海证券交易所提交有关证明材料。</w:t>
            </w:r>
          </w:p>
        </w:tc>
      </w:tr>
      <w:tr w:rsidR="007C3504" w:rsidRPr="00BB364E" w14:paraId="7520269C" w14:textId="77777777" w:rsidTr="00E03AF2">
        <w:trPr>
          <w:trHeight w:val="665"/>
          <w:jc w:val="center"/>
        </w:trPr>
        <w:tc>
          <w:tcPr>
            <w:tcW w:w="709" w:type="dxa"/>
            <w:noWrap/>
            <w:vAlign w:val="center"/>
          </w:tcPr>
          <w:p w14:paraId="459B5B01" w14:textId="77777777" w:rsidR="007C3504" w:rsidRPr="00BB364E" w:rsidRDefault="007C3504" w:rsidP="00E03AF2">
            <w:pPr>
              <w:widowControl/>
              <w:jc w:val="center"/>
              <w:rPr>
                <w:color w:val="000000"/>
                <w:kern w:val="0"/>
                <w:sz w:val="24"/>
              </w:rPr>
            </w:pPr>
          </w:p>
        </w:tc>
        <w:tc>
          <w:tcPr>
            <w:tcW w:w="4465" w:type="dxa"/>
            <w:tcBorders>
              <w:bottom w:val="single" w:sz="4" w:space="0" w:color="auto"/>
            </w:tcBorders>
            <w:shd w:val="clear" w:color="auto" w:fill="D9D9D9"/>
            <w:noWrap/>
            <w:vAlign w:val="center"/>
          </w:tcPr>
          <w:p w14:paraId="73FF212F" w14:textId="77777777" w:rsidR="007C3504" w:rsidRPr="00BB364E" w:rsidRDefault="007C3504" w:rsidP="00E03AF2">
            <w:pPr>
              <w:rPr>
                <w:color w:val="000000"/>
                <w:sz w:val="24"/>
              </w:rPr>
            </w:pPr>
            <w:r w:rsidRPr="00BB364E">
              <w:rPr>
                <w:color w:val="000000"/>
                <w:sz w:val="24"/>
              </w:rPr>
              <w:t>第四节</w:t>
            </w:r>
            <w:r w:rsidRPr="00BB364E">
              <w:rPr>
                <w:color w:val="000000"/>
                <w:sz w:val="24"/>
              </w:rPr>
              <w:t xml:space="preserve">  </w:t>
            </w:r>
            <w:r w:rsidRPr="00BB364E">
              <w:rPr>
                <w:color w:val="000000"/>
                <w:sz w:val="24"/>
              </w:rPr>
              <w:t>股东大会的提案和通知</w:t>
            </w:r>
          </w:p>
        </w:tc>
        <w:tc>
          <w:tcPr>
            <w:tcW w:w="4465" w:type="dxa"/>
            <w:tcBorders>
              <w:bottom w:val="single" w:sz="4" w:space="0" w:color="auto"/>
            </w:tcBorders>
            <w:shd w:val="clear" w:color="auto" w:fill="D9D9D9"/>
            <w:noWrap/>
            <w:vAlign w:val="center"/>
          </w:tcPr>
          <w:p w14:paraId="1DA8F087" w14:textId="77777777" w:rsidR="007C3504" w:rsidRPr="00BB364E" w:rsidRDefault="007C3504" w:rsidP="00E03AF2">
            <w:pPr>
              <w:rPr>
                <w:color w:val="000000"/>
                <w:sz w:val="24"/>
              </w:rPr>
            </w:pPr>
            <w:r w:rsidRPr="00BB364E">
              <w:rPr>
                <w:color w:val="000000"/>
                <w:sz w:val="24"/>
              </w:rPr>
              <w:t>第四节</w:t>
            </w:r>
            <w:r w:rsidRPr="00BB364E">
              <w:rPr>
                <w:color w:val="000000"/>
                <w:sz w:val="24"/>
              </w:rPr>
              <w:t xml:space="preserve">  </w:t>
            </w:r>
            <w:r w:rsidRPr="00BB364E">
              <w:rPr>
                <w:color w:val="000000"/>
                <w:sz w:val="24"/>
              </w:rPr>
              <w:t>股东大会的提案与通知</w:t>
            </w:r>
          </w:p>
        </w:tc>
      </w:tr>
      <w:tr w:rsidR="007C3504" w:rsidRPr="00BB364E" w14:paraId="5F5F4BC8" w14:textId="77777777" w:rsidTr="00E03AF2">
        <w:trPr>
          <w:trHeight w:val="665"/>
          <w:jc w:val="center"/>
        </w:trPr>
        <w:tc>
          <w:tcPr>
            <w:tcW w:w="709" w:type="dxa"/>
            <w:noWrap/>
            <w:vAlign w:val="center"/>
          </w:tcPr>
          <w:p w14:paraId="6D761805" w14:textId="77777777" w:rsidR="007C3504" w:rsidRPr="00BB364E" w:rsidRDefault="007C3504" w:rsidP="00E03AF2">
            <w:pPr>
              <w:widowControl/>
              <w:jc w:val="center"/>
              <w:rPr>
                <w:color w:val="000000"/>
                <w:kern w:val="0"/>
                <w:sz w:val="24"/>
              </w:rPr>
            </w:pPr>
            <w:r w:rsidRPr="00BB364E">
              <w:rPr>
                <w:color w:val="000000"/>
                <w:kern w:val="0"/>
                <w:sz w:val="24"/>
              </w:rPr>
              <w:t>10</w:t>
            </w:r>
          </w:p>
        </w:tc>
        <w:tc>
          <w:tcPr>
            <w:tcW w:w="4465" w:type="dxa"/>
            <w:shd w:val="clear" w:color="auto" w:fill="FFFFFF"/>
            <w:noWrap/>
            <w:vAlign w:val="center"/>
          </w:tcPr>
          <w:p w14:paraId="668460A4" w14:textId="77777777" w:rsidR="007C3504" w:rsidRPr="00BB364E" w:rsidRDefault="007C3504" w:rsidP="00E03AF2">
            <w:pPr>
              <w:widowControl/>
              <w:rPr>
                <w:color w:val="000000"/>
                <w:kern w:val="0"/>
                <w:sz w:val="24"/>
              </w:rPr>
            </w:pPr>
            <w:r w:rsidRPr="00BB364E">
              <w:rPr>
                <w:color w:val="000000"/>
                <w:kern w:val="0"/>
                <w:sz w:val="24"/>
              </w:rPr>
              <w:t>第五十七条</w:t>
            </w:r>
            <w:r w:rsidRPr="00BB364E">
              <w:rPr>
                <w:color w:val="000000"/>
                <w:kern w:val="0"/>
                <w:sz w:val="24"/>
              </w:rPr>
              <w:t xml:space="preserve">  </w:t>
            </w:r>
            <w:r w:rsidRPr="00BB364E">
              <w:rPr>
                <w:color w:val="000000"/>
                <w:kern w:val="0"/>
                <w:sz w:val="24"/>
              </w:rPr>
              <w:t>股东大会的通知包括以下内容：（一）会议的时间、地点和会议期限；（二）提交会议审议的事项和提案；（三）以明显的文字说明：全体股东均有权出席股东大会，并可以书面委托代理人出席会议和参加表决，该股东代理人不必是公司的股东；（四）有权出席股东大会股东的股权登记日；（五）会务常设联系人姓名，电话号码。</w:t>
            </w:r>
          </w:p>
        </w:tc>
        <w:tc>
          <w:tcPr>
            <w:tcW w:w="4465" w:type="dxa"/>
            <w:shd w:val="clear" w:color="auto" w:fill="FFFFFF"/>
            <w:noWrap/>
            <w:vAlign w:val="center"/>
          </w:tcPr>
          <w:p w14:paraId="7F7C51E9" w14:textId="77777777" w:rsidR="007C3504" w:rsidRPr="00BB364E" w:rsidRDefault="007C3504" w:rsidP="00E03AF2">
            <w:pPr>
              <w:widowControl/>
              <w:rPr>
                <w:color w:val="000000"/>
                <w:kern w:val="0"/>
                <w:sz w:val="24"/>
              </w:rPr>
            </w:pPr>
            <w:r w:rsidRPr="00BB364E">
              <w:rPr>
                <w:color w:val="000000"/>
                <w:kern w:val="0"/>
                <w:sz w:val="24"/>
              </w:rPr>
              <w:t>第五十七条</w:t>
            </w:r>
            <w:r w:rsidRPr="00BB364E">
              <w:rPr>
                <w:color w:val="000000"/>
                <w:kern w:val="0"/>
                <w:sz w:val="24"/>
              </w:rPr>
              <w:t xml:space="preserve">  </w:t>
            </w:r>
            <w:r w:rsidRPr="00BB364E">
              <w:rPr>
                <w:color w:val="000000"/>
                <w:kern w:val="0"/>
                <w:sz w:val="24"/>
              </w:rPr>
              <w:t>股东大会的通知包括以下内容：（一）会议的时间、地点和会议期限；（二）提交会议审议的事项和提案；（三）以明显的文字说明：全体股东均有权出席股东大会，并可以书面委托代理人出席会议和参加表决，该股东代理人不必是公司的股东；（四）有权出席股东大会股东的股权登记日；（五）会务常设联系人姓名，电话号码；</w:t>
            </w:r>
            <w:r w:rsidRPr="00BB364E">
              <w:rPr>
                <w:b/>
                <w:color w:val="000000"/>
                <w:kern w:val="0"/>
                <w:sz w:val="24"/>
              </w:rPr>
              <w:t>（六）网络或其他方式的表决时间及表决程序</w:t>
            </w:r>
            <w:r w:rsidRPr="00BB364E">
              <w:rPr>
                <w:color w:val="000000"/>
                <w:kern w:val="0"/>
                <w:sz w:val="24"/>
              </w:rPr>
              <w:t>。</w:t>
            </w:r>
          </w:p>
        </w:tc>
      </w:tr>
      <w:tr w:rsidR="007C3504" w:rsidRPr="00BB364E" w14:paraId="749483DA" w14:textId="77777777" w:rsidTr="00E03AF2">
        <w:trPr>
          <w:trHeight w:val="665"/>
          <w:jc w:val="center"/>
        </w:trPr>
        <w:tc>
          <w:tcPr>
            <w:tcW w:w="709" w:type="dxa"/>
            <w:noWrap/>
            <w:vAlign w:val="center"/>
          </w:tcPr>
          <w:p w14:paraId="65EB2679" w14:textId="77777777" w:rsidR="007C3504" w:rsidRPr="00BB364E" w:rsidRDefault="007C3504" w:rsidP="00E03AF2">
            <w:pPr>
              <w:widowControl/>
              <w:jc w:val="center"/>
              <w:rPr>
                <w:color w:val="000000"/>
                <w:kern w:val="0"/>
                <w:sz w:val="24"/>
              </w:rPr>
            </w:pPr>
          </w:p>
        </w:tc>
        <w:tc>
          <w:tcPr>
            <w:tcW w:w="4465" w:type="dxa"/>
            <w:tcBorders>
              <w:bottom w:val="single" w:sz="4" w:space="0" w:color="auto"/>
            </w:tcBorders>
            <w:shd w:val="clear" w:color="auto" w:fill="D9D9D9"/>
            <w:noWrap/>
            <w:vAlign w:val="center"/>
          </w:tcPr>
          <w:p w14:paraId="092FE29A" w14:textId="77777777" w:rsidR="007C3504" w:rsidRPr="00BB364E" w:rsidRDefault="007C3504" w:rsidP="00E03AF2">
            <w:pPr>
              <w:rPr>
                <w:color w:val="000000"/>
                <w:sz w:val="24"/>
              </w:rPr>
            </w:pPr>
            <w:r w:rsidRPr="00BB364E">
              <w:rPr>
                <w:color w:val="000000"/>
                <w:sz w:val="24"/>
              </w:rPr>
              <w:t>第五节</w:t>
            </w:r>
            <w:r w:rsidRPr="00BB364E">
              <w:rPr>
                <w:color w:val="000000"/>
                <w:sz w:val="24"/>
              </w:rPr>
              <w:t xml:space="preserve">  </w:t>
            </w:r>
            <w:r w:rsidRPr="00BB364E">
              <w:rPr>
                <w:color w:val="000000"/>
                <w:sz w:val="24"/>
              </w:rPr>
              <w:t>股东大会的召开</w:t>
            </w:r>
          </w:p>
        </w:tc>
        <w:tc>
          <w:tcPr>
            <w:tcW w:w="4465" w:type="dxa"/>
            <w:tcBorders>
              <w:bottom w:val="single" w:sz="4" w:space="0" w:color="auto"/>
            </w:tcBorders>
            <w:shd w:val="clear" w:color="auto" w:fill="D9D9D9"/>
            <w:noWrap/>
            <w:vAlign w:val="center"/>
          </w:tcPr>
          <w:p w14:paraId="0D14DDFA" w14:textId="77777777" w:rsidR="007C3504" w:rsidRPr="00BB364E" w:rsidRDefault="007C3504" w:rsidP="00E03AF2">
            <w:pPr>
              <w:rPr>
                <w:color w:val="000000"/>
                <w:sz w:val="24"/>
              </w:rPr>
            </w:pPr>
            <w:r w:rsidRPr="00BB364E">
              <w:rPr>
                <w:color w:val="000000"/>
                <w:sz w:val="24"/>
              </w:rPr>
              <w:t>第五节</w:t>
            </w:r>
            <w:r w:rsidRPr="00BB364E">
              <w:rPr>
                <w:color w:val="000000"/>
                <w:sz w:val="24"/>
              </w:rPr>
              <w:t xml:space="preserve">  </w:t>
            </w:r>
            <w:r w:rsidRPr="00BB364E">
              <w:rPr>
                <w:color w:val="000000"/>
                <w:sz w:val="24"/>
              </w:rPr>
              <w:t>股东大会的召开</w:t>
            </w:r>
          </w:p>
        </w:tc>
      </w:tr>
      <w:tr w:rsidR="007C3504" w:rsidRPr="00BB364E" w14:paraId="5E8A65AF" w14:textId="77777777" w:rsidTr="00E03AF2">
        <w:trPr>
          <w:trHeight w:val="665"/>
          <w:jc w:val="center"/>
        </w:trPr>
        <w:tc>
          <w:tcPr>
            <w:tcW w:w="709" w:type="dxa"/>
            <w:noWrap/>
            <w:vAlign w:val="center"/>
          </w:tcPr>
          <w:p w14:paraId="00933FB4" w14:textId="77777777" w:rsidR="007C3504" w:rsidRPr="00BB364E" w:rsidRDefault="007C3504" w:rsidP="00E03AF2">
            <w:pPr>
              <w:widowControl/>
              <w:jc w:val="center"/>
              <w:rPr>
                <w:color w:val="000000"/>
                <w:kern w:val="0"/>
                <w:sz w:val="24"/>
              </w:rPr>
            </w:pPr>
            <w:r w:rsidRPr="00BB364E">
              <w:rPr>
                <w:color w:val="000000"/>
                <w:kern w:val="0"/>
                <w:sz w:val="24"/>
              </w:rPr>
              <w:lastRenderedPageBreak/>
              <w:t>11</w:t>
            </w:r>
          </w:p>
        </w:tc>
        <w:tc>
          <w:tcPr>
            <w:tcW w:w="4465" w:type="dxa"/>
            <w:shd w:val="clear" w:color="auto" w:fill="FFFFFF"/>
            <w:noWrap/>
            <w:vAlign w:val="center"/>
          </w:tcPr>
          <w:p w14:paraId="2BFF9975" w14:textId="77777777" w:rsidR="007C3504" w:rsidRPr="00BB364E" w:rsidRDefault="007C3504" w:rsidP="00E03AF2">
            <w:pPr>
              <w:widowControl/>
              <w:rPr>
                <w:color w:val="000000"/>
                <w:kern w:val="0"/>
                <w:sz w:val="24"/>
              </w:rPr>
            </w:pPr>
            <w:r w:rsidRPr="00BB364E">
              <w:rPr>
                <w:color w:val="000000"/>
                <w:kern w:val="0"/>
                <w:sz w:val="24"/>
              </w:rPr>
              <w:t>第六十七条</w:t>
            </w:r>
            <w:r w:rsidRPr="00BB364E">
              <w:rPr>
                <w:color w:val="000000"/>
                <w:kern w:val="0"/>
                <w:sz w:val="24"/>
              </w:rPr>
              <w:t xml:space="preserve">  </w:t>
            </w:r>
            <w:r w:rsidRPr="00BB364E">
              <w:rPr>
                <w:color w:val="000000"/>
                <w:kern w:val="0"/>
                <w:sz w:val="24"/>
              </w:rPr>
              <w:t>召集人和公司聘请的律师将依据证券登记结算机构提供的股东名册共同对股东资格的合法性进行验证，并登记股东姓名（或名称）及其所持有表决权的股份数。在会议主持人宣布现场出席会议的股东和代理人人数及所持有表决权的股份总数之前，会议登记终止。</w:t>
            </w:r>
          </w:p>
        </w:tc>
        <w:tc>
          <w:tcPr>
            <w:tcW w:w="4465" w:type="dxa"/>
            <w:shd w:val="clear" w:color="auto" w:fill="FFFFFF"/>
            <w:noWrap/>
            <w:vAlign w:val="center"/>
          </w:tcPr>
          <w:p w14:paraId="07AEF8C6" w14:textId="77777777" w:rsidR="007C3504" w:rsidRPr="00BB364E" w:rsidRDefault="007C3504" w:rsidP="00E03AF2">
            <w:pPr>
              <w:widowControl/>
              <w:rPr>
                <w:color w:val="000000"/>
                <w:kern w:val="0"/>
                <w:sz w:val="24"/>
              </w:rPr>
            </w:pPr>
            <w:r w:rsidRPr="00BB364E">
              <w:rPr>
                <w:color w:val="000000"/>
                <w:kern w:val="0"/>
                <w:sz w:val="24"/>
              </w:rPr>
              <w:t>第六十七条</w:t>
            </w:r>
            <w:r w:rsidRPr="00BB364E">
              <w:rPr>
                <w:color w:val="000000"/>
                <w:kern w:val="0"/>
                <w:sz w:val="24"/>
              </w:rPr>
              <w:t xml:space="preserve">  </w:t>
            </w:r>
            <w:r w:rsidRPr="00BB364E">
              <w:rPr>
                <w:color w:val="000000"/>
                <w:kern w:val="0"/>
                <w:sz w:val="24"/>
              </w:rPr>
              <w:t>召集人和公司聘请的律师将依据证券登记结算机构提供的股东名册共同对股东资格的合法性进行验证，并登记股东姓名（或名称）及其所持有表决权的股份数。在会议主持人宣布现场出席会议的股东和代理人人数及所持有表决权的股份总数之前，会议登记</w:t>
            </w:r>
            <w:r w:rsidRPr="00BB364E">
              <w:rPr>
                <w:b/>
                <w:color w:val="000000"/>
                <w:kern w:val="0"/>
                <w:sz w:val="24"/>
              </w:rPr>
              <w:t>应当</w:t>
            </w:r>
            <w:r w:rsidRPr="00BB364E">
              <w:rPr>
                <w:color w:val="000000"/>
                <w:kern w:val="0"/>
                <w:sz w:val="24"/>
              </w:rPr>
              <w:t>终止。</w:t>
            </w:r>
          </w:p>
        </w:tc>
      </w:tr>
      <w:tr w:rsidR="007C3504" w:rsidRPr="00BB364E" w14:paraId="0FB076E5" w14:textId="77777777" w:rsidTr="00E03AF2">
        <w:trPr>
          <w:trHeight w:val="665"/>
          <w:jc w:val="center"/>
        </w:trPr>
        <w:tc>
          <w:tcPr>
            <w:tcW w:w="709" w:type="dxa"/>
            <w:noWrap/>
            <w:vAlign w:val="center"/>
          </w:tcPr>
          <w:p w14:paraId="7E6BD109" w14:textId="77777777" w:rsidR="007C3504" w:rsidRPr="00BB364E" w:rsidRDefault="007C3504" w:rsidP="00E03AF2">
            <w:pPr>
              <w:widowControl/>
              <w:jc w:val="center"/>
              <w:rPr>
                <w:color w:val="000000"/>
                <w:kern w:val="0"/>
                <w:sz w:val="24"/>
              </w:rPr>
            </w:pPr>
            <w:r w:rsidRPr="00BB364E">
              <w:rPr>
                <w:color w:val="000000"/>
                <w:kern w:val="0"/>
                <w:sz w:val="24"/>
              </w:rPr>
              <w:t>12</w:t>
            </w:r>
          </w:p>
        </w:tc>
        <w:tc>
          <w:tcPr>
            <w:tcW w:w="4465" w:type="dxa"/>
            <w:shd w:val="clear" w:color="auto" w:fill="FFFFFF"/>
            <w:noWrap/>
            <w:vAlign w:val="center"/>
          </w:tcPr>
          <w:p w14:paraId="093F425B" w14:textId="77777777" w:rsidR="007C3504" w:rsidRPr="00BB364E" w:rsidRDefault="007C3504" w:rsidP="00E03AF2">
            <w:pPr>
              <w:widowControl/>
              <w:rPr>
                <w:color w:val="000000"/>
                <w:kern w:val="0"/>
                <w:sz w:val="24"/>
              </w:rPr>
            </w:pPr>
            <w:r w:rsidRPr="00BB364E">
              <w:rPr>
                <w:color w:val="000000"/>
                <w:kern w:val="0"/>
                <w:sz w:val="24"/>
              </w:rPr>
              <w:t>第七十五条</w:t>
            </w:r>
            <w:r w:rsidRPr="00BB364E">
              <w:rPr>
                <w:color w:val="000000"/>
                <w:kern w:val="0"/>
                <w:sz w:val="24"/>
              </w:rPr>
              <w:t xml:space="preserve">  </w:t>
            </w:r>
            <w:r w:rsidRPr="00BB364E">
              <w:rPr>
                <w:color w:val="000000"/>
                <w:kern w:val="0"/>
                <w:sz w:val="24"/>
              </w:rPr>
              <w:t>召集人应当保证会议记录内容真实、准确和完整。出席会议的董事、监事、董事会秘书、召集人或其代表、会议主持人应当在会议记录上签名。会议记录应当与现场出席股东的签名册及代理出席的委托书、网络表决情况的有效资料一并保存，保存期限不少于</w:t>
            </w:r>
            <w:r w:rsidRPr="00BB364E">
              <w:rPr>
                <w:color w:val="000000"/>
                <w:kern w:val="0"/>
                <w:sz w:val="24"/>
              </w:rPr>
              <w:t>10</w:t>
            </w:r>
            <w:r w:rsidRPr="00BB364E">
              <w:rPr>
                <w:color w:val="000000"/>
                <w:kern w:val="0"/>
                <w:sz w:val="24"/>
              </w:rPr>
              <w:t>年。</w:t>
            </w:r>
          </w:p>
        </w:tc>
        <w:tc>
          <w:tcPr>
            <w:tcW w:w="4465" w:type="dxa"/>
            <w:shd w:val="clear" w:color="auto" w:fill="FFFFFF"/>
            <w:noWrap/>
            <w:vAlign w:val="center"/>
          </w:tcPr>
          <w:p w14:paraId="5AE148BE" w14:textId="77777777" w:rsidR="007C3504" w:rsidRPr="00BB364E" w:rsidRDefault="007C3504" w:rsidP="00E03AF2">
            <w:pPr>
              <w:widowControl/>
              <w:rPr>
                <w:color w:val="000000"/>
                <w:kern w:val="0"/>
                <w:sz w:val="24"/>
              </w:rPr>
            </w:pPr>
            <w:r w:rsidRPr="00BB364E">
              <w:rPr>
                <w:color w:val="000000"/>
                <w:kern w:val="0"/>
                <w:sz w:val="24"/>
              </w:rPr>
              <w:t>第七十五条</w:t>
            </w:r>
            <w:r w:rsidRPr="00BB364E">
              <w:rPr>
                <w:color w:val="000000"/>
                <w:kern w:val="0"/>
                <w:sz w:val="24"/>
              </w:rPr>
              <w:t xml:space="preserve">  </w:t>
            </w:r>
            <w:r w:rsidRPr="00BB364E">
              <w:rPr>
                <w:color w:val="000000"/>
                <w:kern w:val="0"/>
                <w:sz w:val="24"/>
              </w:rPr>
              <w:t>召集人应当保证会议记录内容真实、准确和完整。出席会议的董事、监事、董事会秘书、召集人或其代表、会议主持人应当在会议记录上签名。会议记录应当与现场出席股东的签名册及代理出席的委托书、网络</w:t>
            </w:r>
            <w:r w:rsidRPr="00BB364E">
              <w:rPr>
                <w:b/>
                <w:color w:val="000000"/>
                <w:kern w:val="0"/>
                <w:sz w:val="24"/>
              </w:rPr>
              <w:t>及其他方式</w:t>
            </w:r>
            <w:r w:rsidRPr="00BB364E">
              <w:rPr>
                <w:color w:val="000000"/>
                <w:kern w:val="0"/>
                <w:sz w:val="24"/>
              </w:rPr>
              <w:t>表决情况的有效资料一并保存，保存期限不少于</w:t>
            </w:r>
            <w:r w:rsidRPr="00BB364E">
              <w:rPr>
                <w:color w:val="000000"/>
                <w:kern w:val="0"/>
                <w:sz w:val="24"/>
              </w:rPr>
              <w:t>10</w:t>
            </w:r>
            <w:r w:rsidRPr="00BB364E">
              <w:rPr>
                <w:color w:val="000000"/>
                <w:kern w:val="0"/>
                <w:sz w:val="24"/>
              </w:rPr>
              <w:t>年。</w:t>
            </w:r>
          </w:p>
        </w:tc>
      </w:tr>
      <w:tr w:rsidR="007C3504" w:rsidRPr="00BB364E" w14:paraId="13AAF192" w14:textId="77777777" w:rsidTr="00E03AF2">
        <w:trPr>
          <w:trHeight w:val="665"/>
          <w:jc w:val="center"/>
        </w:trPr>
        <w:tc>
          <w:tcPr>
            <w:tcW w:w="709" w:type="dxa"/>
            <w:noWrap/>
            <w:vAlign w:val="center"/>
          </w:tcPr>
          <w:p w14:paraId="7FCDE8CF" w14:textId="77777777" w:rsidR="007C3504" w:rsidRPr="00BB364E" w:rsidRDefault="007C3504" w:rsidP="00E03AF2">
            <w:pPr>
              <w:widowControl/>
              <w:jc w:val="center"/>
              <w:rPr>
                <w:color w:val="000000"/>
                <w:kern w:val="0"/>
                <w:sz w:val="24"/>
              </w:rPr>
            </w:pPr>
          </w:p>
        </w:tc>
        <w:tc>
          <w:tcPr>
            <w:tcW w:w="4465" w:type="dxa"/>
            <w:tcBorders>
              <w:bottom w:val="single" w:sz="4" w:space="0" w:color="auto"/>
            </w:tcBorders>
            <w:shd w:val="clear" w:color="auto" w:fill="D9D9D9"/>
            <w:noWrap/>
            <w:vAlign w:val="center"/>
          </w:tcPr>
          <w:p w14:paraId="19694131" w14:textId="77777777" w:rsidR="007C3504" w:rsidRPr="00BB364E" w:rsidRDefault="007C3504" w:rsidP="00E03AF2">
            <w:pPr>
              <w:rPr>
                <w:color w:val="000000"/>
                <w:sz w:val="24"/>
              </w:rPr>
            </w:pPr>
            <w:r w:rsidRPr="00BB364E">
              <w:rPr>
                <w:color w:val="000000"/>
                <w:sz w:val="24"/>
              </w:rPr>
              <w:t>第六节</w:t>
            </w:r>
            <w:r w:rsidRPr="00BB364E">
              <w:rPr>
                <w:color w:val="000000"/>
                <w:sz w:val="24"/>
              </w:rPr>
              <w:t xml:space="preserve">  </w:t>
            </w:r>
            <w:r w:rsidRPr="00BB364E">
              <w:rPr>
                <w:color w:val="000000"/>
                <w:sz w:val="24"/>
              </w:rPr>
              <w:t>股东大会的表决和决议</w:t>
            </w:r>
          </w:p>
        </w:tc>
        <w:tc>
          <w:tcPr>
            <w:tcW w:w="4465" w:type="dxa"/>
            <w:tcBorders>
              <w:bottom w:val="single" w:sz="4" w:space="0" w:color="auto"/>
            </w:tcBorders>
            <w:shd w:val="clear" w:color="auto" w:fill="D9D9D9"/>
            <w:noWrap/>
            <w:vAlign w:val="center"/>
          </w:tcPr>
          <w:p w14:paraId="75F6AF2B" w14:textId="77777777" w:rsidR="007C3504" w:rsidRPr="00BB364E" w:rsidRDefault="007C3504" w:rsidP="00E03AF2">
            <w:pPr>
              <w:rPr>
                <w:color w:val="000000"/>
                <w:sz w:val="24"/>
              </w:rPr>
            </w:pPr>
            <w:r w:rsidRPr="00BB364E">
              <w:rPr>
                <w:color w:val="000000"/>
                <w:sz w:val="24"/>
              </w:rPr>
              <w:t>第六节</w:t>
            </w:r>
            <w:r w:rsidRPr="00BB364E">
              <w:rPr>
                <w:color w:val="000000"/>
                <w:sz w:val="24"/>
              </w:rPr>
              <w:t xml:space="preserve">  </w:t>
            </w:r>
            <w:r w:rsidRPr="00BB364E">
              <w:rPr>
                <w:color w:val="000000"/>
                <w:sz w:val="24"/>
              </w:rPr>
              <w:t>股东大会的表决和决议</w:t>
            </w:r>
          </w:p>
        </w:tc>
      </w:tr>
      <w:tr w:rsidR="007C3504" w:rsidRPr="00BB364E" w14:paraId="28E48E89" w14:textId="77777777" w:rsidTr="00E03AF2">
        <w:trPr>
          <w:trHeight w:val="665"/>
          <w:jc w:val="center"/>
        </w:trPr>
        <w:tc>
          <w:tcPr>
            <w:tcW w:w="709" w:type="dxa"/>
            <w:noWrap/>
            <w:vAlign w:val="center"/>
          </w:tcPr>
          <w:p w14:paraId="200225B7" w14:textId="77777777" w:rsidR="007C3504" w:rsidRPr="00BB364E" w:rsidRDefault="007C3504" w:rsidP="00E03AF2">
            <w:pPr>
              <w:widowControl/>
              <w:jc w:val="center"/>
              <w:rPr>
                <w:color w:val="000000"/>
                <w:kern w:val="0"/>
                <w:sz w:val="24"/>
              </w:rPr>
            </w:pPr>
            <w:r w:rsidRPr="00BB364E">
              <w:rPr>
                <w:color w:val="000000"/>
                <w:kern w:val="0"/>
                <w:sz w:val="24"/>
              </w:rPr>
              <w:t>13</w:t>
            </w:r>
          </w:p>
        </w:tc>
        <w:tc>
          <w:tcPr>
            <w:tcW w:w="4465" w:type="dxa"/>
            <w:shd w:val="clear" w:color="auto" w:fill="FFFFFF"/>
            <w:noWrap/>
            <w:vAlign w:val="center"/>
          </w:tcPr>
          <w:p w14:paraId="0D6D8F63" w14:textId="77777777" w:rsidR="007C3504" w:rsidRPr="00BB364E" w:rsidRDefault="007C3504" w:rsidP="00E03AF2">
            <w:pPr>
              <w:widowControl/>
              <w:rPr>
                <w:color w:val="000000"/>
                <w:kern w:val="0"/>
                <w:sz w:val="24"/>
              </w:rPr>
            </w:pPr>
            <w:r w:rsidRPr="00BB364E">
              <w:rPr>
                <w:color w:val="000000"/>
                <w:kern w:val="0"/>
                <w:sz w:val="24"/>
              </w:rPr>
              <w:t>第七十九条</w:t>
            </w:r>
            <w:r w:rsidRPr="00BB364E">
              <w:rPr>
                <w:color w:val="000000"/>
                <w:kern w:val="0"/>
                <w:sz w:val="24"/>
              </w:rPr>
              <w:t xml:space="preserve">  </w:t>
            </w:r>
            <w:r w:rsidRPr="00BB364E">
              <w:rPr>
                <w:color w:val="000000"/>
                <w:kern w:val="0"/>
                <w:sz w:val="24"/>
              </w:rPr>
              <w:t>下列事项由股东大会以特别决议通过：（一）公司增加或者减少注册资本；（二）公司的分立、合并、解散和清算；（三）本章程的修改；（四）公司在一年内购买、出售重大资产或者担保金额超过公司最近一期经审计总资产</w:t>
            </w:r>
            <w:r w:rsidRPr="00BB364E">
              <w:rPr>
                <w:color w:val="000000"/>
                <w:kern w:val="0"/>
                <w:sz w:val="24"/>
              </w:rPr>
              <w:t>30%</w:t>
            </w:r>
            <w:r w:rsidRPr="00BB364E">
              <w:rPr>
                <w:color w:val="000000"/>
                <w:kern w:val="0"/>
                <w:sz w:val="24"/>
              </w:rPr>
              <w:t>的；（五）股权激励计划；（六）调整或变更利润分配政策；（七）公司因本章程第二十五条第一款第（一）项、第（二）项规定的情形收购本公司股份；（八）法律、行政法规或本章程规定的，以及股东大会以普通决议认定会对公司产生重大影响的、需要以特别决议通过的其他事项。</w:t>
            </w:r>
          </w:p>
        </w:tc>
        <w:tc>
          <w:tcPr>
            <w:tcW w:w="4465" w:type="dxa"/>
            <w:shd w:val="clear" w:color="auto" w:fill="FFFFFF"/>
            <w:noWrap/>
            <w:vAlign w:val="center"/>
          </w:tcPr>
          <w:p w14:paraId="3F227B64" w14:textId="77777777" w:rsidR="007C3504" w:rsidRPr="00BB364E" w:rsidRDefault="007C3504" w:rsidP="00E03AF2">
            <w:pPr>
              <w:widowControl/>
              <w:rPr>
                <w:color w:val="000000"/>
                <w:kern w:val="0"/>
                <w:sz w:val="24"/>
              </w:rPr>
            </w:pPr>
            <w:r w:rsidRPr="00BB364E">
              <w:rPr>
                <w:color w:val="000000"/>
                <w:kern w:val="0"/>
                <w:sz w:val="24"/>
              </w:rPr>
              <w:t>第七十九条</w:t>
            </w:r>
            <w:r w:rsidRPr="00BB364E">
              <w:rPr>
                <w:color w:val="000000"/>
                <w:kern w:val="0"/>
                <w:sz w:val="24"/>
              </w:rPr>
              <w:t xml:space="preserve">  </w:t>
            </w:r>
            <w:r w:rsidRPr="00BB364E">
              <w:rPr>
                <w:color w:val="000000"/>
                <w:kern w:val="0"/>
                <w:sz w:val="24"/>
              </w:rPr>
              <w:t>下列事项由股东大会以特别决议通过：（一）公司增加或者减少注册资本；（二）公司的分立、</w:t>
            </w:r>
            <w:r w:rsidRPr="00BB364E">
              <w:rPr>
                <w:b/>
                <w:color w:val="000000"/>
                <w:kern w:val="0"/>
                <w:sz w:val="24"/>
              </w:rPr>
              <w:t>分拆</w:t>
            </w:r>
            <w:r w:rsidRPr="00BB364E">
              <w:rPr>
                <w:color w:val="000000"/>
                <w:kern w:val="0"/>
                <w:sz w:val="24"/>
              </w:rPr>
              <w:t>、合并、解散和清算；（三）本章程的修改；（四）公司在一年内购买、出售重大资产或者担保金额超过公司最近一期经审计总资产</w:t>
            </w:r>
            <w:r w:rsidRPr="00BB364E">
              <w:rPr>
                <w:color w:val="000000"/>
                <w:kern w:val="0"/>
                <w:sz w:val="24"/>
              </w:rPr>
              <w:t>30%</w:t>
            </w:r>
            <w:r w:rsidRPr="00BB364E">
              <w:rPr>
                <w:color w:val="000000"/>
                <w:kern w:val="0"/>
                <w:sz w:val="24"/>
              </w:rPr>
              <w:t>的；（五）股权激励计划；（六）调整或变更利润分配政策；（七）公司因本章程第二十五条第一款第（一）项、第（二）项规定的情形收购本公司股份；（八）法律、行政法规或本章程规定的，以及股东大会以普通决议认定会对公司产生重大影响的、需要以特别决议通过的其他事项。</w:t>
            </w:r>
          </w:p>
        </w:tc>
      </w:tr>
      <w:tr w:rsidR="007C3504" w:rsidRPr="00BB364E" w14:paraId="708DCB21" w14:textId="77777777" w:rsidTr="00E03AF2">
        <w:trPr>
          <w:trHeight w:val="665"/>
          <w:jc w:val="center"/>
        </w:trPr>
        <w:tc>
          <w:tcPr>
            <w:tcW w:w="709" w:type="dxa"/>
            <w:noWrap/>
            <w:vAlign w:val="center"/>
          </w:tcPr>
          <w:p w14:paraId="633CE420" w14:textId="77777777" w:rsidR="007C3504" w:rsidRPr="00BB364E" w:rsidRDefault="007C3504" w:rsidP="00E03AF2">
            <w:pPr>
              <w:widowControl/>
              <w:jc w:val="center"/>
              <w:rPr>
                <w:color w:val="000000"/>
                <w:kern w:val="0"/>
                <w:sz w:val="24"/>
              </w:rPr>
            </w:pPr>
            <w:r w:rsidRPr="00BB364E">
              <w:rPr>
                <w:color w:val="000000"/>
                <w:kern w:val="0"/>
                <w:sz w:val="24"/>
              </w:rPr>
              <w:t>14</w:t>
            </w:r>
          </w:p>
        </w:tc>
        <w:tc>
          <w:tcPr>
            <w:tcW w:w="4465" w:type="dxa"/>
            <w:shd w:val="clear" w:color="auto" w:fill="FFFFFF"/>
            <w:noWrap/>
            <w:vAlign w:val="center"/>
          </w:tcPr>
          <w:p w14:paraId="32088EF8" w14:textId="77777777" w:rsidR="007C3504" w:rsidRPr="00BB364E" w:rsidRDefault="007C3504" w:rsidP="00E03AF2">
            <w:pPr>
              <w:widowControl/>
              <w:rPr>
                <w:color w:val="000000"/>
                <w:kern w:val="0"/>
                <w:sz w:val="24"/>
              </w:rPr>
            </w:pPr>
            <w:r w:rsidRPr="00BB364E">
              <w:rPr>
                <w:color w:val="000000"/>
                <w:kern w:val="0"/>
                <w:sz w:val="24"/>
              </w:rPr>
              <w:t>第八十条</w:t>
            </w:r>
            <w:r w:rsidRPr="00BB364E">
              <w:rPr>
                <w:color w:val="000000"/>
                <w:kern w:val="0"/>
                <w:sz w:val="24"/>
              </w:rPr>
              <w:t xml:space="preserve">  </w:t>
            </w:r>
            <w:r w:rsidRPr="00BB364E">
              <w:rPr>
                <w:color w:val="000000"/>
                <w:kern w:val="0"/>
                <w:sz w:val="24"/>
              </w:rPr>
              <w:t>股东（包括股东代理人）以其所代表的有表决权的股份数额行使表决权，每一股份享有一票表决权。</w:t>
            </w:r>
          </w:p>
          <w:p w14:paraId="0D6196CA" w14:textId="77777777" w:rsidR="007C3504" w:rsidRPr="00BB364E" w:rsidRDefault="007C3504" w:rsidP="00E03AF2">
            <w:pPr>
              <w:widowControl/>
              <w:rPr>
                <w:color w:val="000000"/>
                <w:kern w:val="0"/>
                <w:sz w:val="24"/>
              </w:rPr>
            </w:pPr>
            <w:r w:rsidRPr="00BB364E">
              <w:rPr>
                <w:color w:val="000000"/>
                <w:kern w:val="0"/>
                <w:sz w:val="24"/>
              </w:rPr>
              <w:t>股东大会审议影响中小投资者利益的重大事项时，对中小投资者表决应当单独计票。单独计票结果应当及时公开披露。</w:t>
            </w:r>
          </w:p>
          <w:p w14:paraId="73E27CED" w14:textId="77777777" w:rsidR="007C3504" w:rsidRPr="00BB364E" w:rsidRDefault="007C3504" w:rsidP="00E03AF2">
            <w:pPr>
              <w:widowControl/>
              <w:rPr>
                <w:color w:val="000000"/>
                <w:kern w:val="0"/>
                <w:sz w:val="24"/>
              </w:rPr>
            </w:pPr>
            <w:r w:rsidRPr="00BB364E">
              <w:rPr>
                <w:color w:val="000000"/>
                <w:kern w:val="0"/>
                <w:sz w:val="24"/>
              </w:rPr>
              <w:t>公司持有的本公司股份没有表决权，且该部分股份不计入出席股东大会有表决权的股份总数。</w:t>
            </w:r>
          </w:p>
          <w:p w14:paraId="52DF7D1E" w14:textId="77777777" w:rsidR="007C3504" w:rsidRPr="00BB364E" w:rsidRDefault="007C3504" w:rsidP="00E03AF2">
            <w:pPr>
              <w:widowControl/>
              <w:rPr>
                <w:color w:val="000000"/>
                <w:kern w:val="0"/>
                <w:sz w:val="24"/>
              </w:rPr>
            </w:pPr>
            <w:r w:rsidRPr="00BB364E">
              <w:rPr>
                <w:color w:val="000000"/>
                <w:kern w:val="0"/>
                <w:sz w:val="24"/>
              </w:rPr>
              <w:t>公司董事会、独立董事和符合相关规定条件的股东可以公开征集股东投票权。征集股东投票权应当向被征集人充分披露具体投票意向等信息。禁止以有偿或者变相</w:t>
            </w:r>
            <w:r w:rsidRPr="00BB364E">
              <w:rPr>
                <w:color w:val="000000"/>
                <w:kern w:val="0"/>
                <w:sz w:val="24"/>
              </w:rPr>
              <w:lastRenderedPageBreak/>
              <w:t>有偿的方式征集股东投票权。公司不得对征集投票权提出最低持股比例限制。</w:t>
            </w:r>
          </w:p>
        </w:tc>
        <w:tc>
          <w:tcPr>
            <w:tcW w:w="4465" w:type="dxa"/>
            <w:shd w:val="clear" w:color="auto" w:fill="FFFFFF"/>
            <w:noWrap/>
            <w:vAlign w:val="center"/>
          </w:tcPr>
          <w:p w14:paraId="62CFCCD3" w14:textId="77777777" w:rsidR="007C3504" w:rsidRPr="00BB364E" w:rsidRDefault="007C3504" w:rsidP="00E03AF2">
            <w:pPr>
              <w:widowControl/>
              <w:rPr>
                <w:color w:val="000000"/>
                <w:kern w:val="0"/>
                <w:sz w:val="24"/>
              </w:rPr>
            </w:pPr>
            <w:r w:rsidRPr="00BB364E">
              <w:rPr>
                <w:color w:val="000000"/>
                <w:kern w:val="0"/>
                <w:sz w:val="24"/>
              </w:rPr>
              <w:lastRenderedPageBreak/>
              <w:t>第八十条</w:t>
            </w:r>
            <w:r w:rsidRPr="00BB364E">
              <w:rPr>
                <w:color w:val="000000"/>
                <w:kern w:val="0"/>
                <w:sz w:val="24"/>
              </w:rPr>
              <w:t xml:space="preserve">  </w:t>
            </w:r>
            <w:r w:rsidRPr="00BB364E">
              <w:rPr>
                <w:color w:val="000000"/>
                <w:kern w:val="0"/>
                <w:sz w:val="24"/>
              </w:rPr>
              <w:t>股东（包括股东代理人）以其所代表的有表决权的股份数额行使表决权，每一股份享有一票表决权。</w:t>
            </w:r>
          </w:p>
          <w:p w14:paraId="58F1AE31" w14:textId="77777777" w:rsidR="007C3504" w:rsidRPr="00BB364E" w:rsidRDefault="007C3504" w:rsidP="00E03AF2">
            <w:pPr>
              <w:widowControl/>
              <w:rPr>
                <w:color w:val="000000"/>
                <w:kern w:val="0"/>
                <w:sz w:val="24"/>
              </w:rPr>
            </w:pPr>
            <w:r w:rsidRPr="00BB364E">
              <w:rPr>
                <w:color w:val="000000"/>
                <w:kern w:val="0"/>
                <w:sz w:val="24"/>
              </w:rPr>
              <w:t>股东大会审议影响中小投资者利益的重大事项时，对中小投资者表决应当单独计票。单独计票结果应当及时公开披露。</w:t>
            </w:r>
          </w:p>
          <w:p w14:paraId="4AB46B16" w14:textId="77777777" w:rsidR="007C3504" w:rsidRPr="00BB364E" w:rsidRDefault="007C3504" w:rsidP="00E03AF2">
            <w:pPr>
              <w:widowControl/>
              <w:rPr>
                <w:color w:val="000000"/>
                <w:kern w:val="0"/>
                <w:sz w:val="24"/>
              </w:rPr>
            </w:pPr>
            <w:r w:rsidRPr="00BB364E">
              <w:rPr>
                <w:color w:val="000000"/>
                <w:kern w:val="0"/>
                <w:sz w:val="24"/>
              </w:rPr>
              <w:t>公司持有的本公司股份没有表决权，且该部分股份不计入出席股东大会有表决权的股份总数。</w:t>
            </w:r>
          </w:p>
          <w:p w14:paraId="067D0A4E" w14:textId="77777777" w:rsidR="007C3504" w:rsidRPr="00BB364E" w:rsidRDefault="007C3504" w:rsidP="00E03AF2">
            <w:pPr>
              <w:widowControl/>
              <w:rPr>
                <w:b/>
                <w:color w:val="000000"/>
                <w:kern w:val="0"/>
                <w:sz w:val="24"/>
              </w:rPr>
            </w:pPr>
            <w:r w:rsidRPr="00BB364E">
              <w:rPr>
                <w:b/>
                <w:color w:val="000000"/>
                <w:kern w:val="0"/>
                <w:sz w:val="24"/>
              </w:rPr>
              <w:t>股东买入公司有表决权的股份违反《证券法》第六十三条第一款、第二款规定的，该超过规定比例部分的股份在买入后的</w:t>
            </w:r>
            <w:r w:rsidRPr="00BB364E">
              <w:rPr>
                <w:b/>
                <w:color w:val="000000"/>
                <w:kern w:val="0"/>
                <w:sz w:val="24"/>
              </w:rPr>
              <w:t>36</w:t>
            </w:r>
            <w:r w:rsidRPr="00BB364E">
              <w:rPr>
                <w:b/>
                <w:color w:val="000000"/>
                <w:kern w:val="0"/>
                <w:sz w:val="24"/>
              </w:rPr>
              <w:t>个月内不得行使表决权，且不计入出</w:t>
            </w:r>
            <w:r w:rsidRPr="00BB364E">
              <w:rPr>
                <w:b/>
                <w:color w:val="000000"/>
                <w:kern w:val="0"/>
                <w:sz w:val="24"/>
              </w:rPr>
              <w:lastRenderedPageBreak/>
              <w:t>席股东大会有表决权的股份总数。</w:t>
            </w:r>
          </w:p>
          <w:p w14:paraId="0601079D" w14:textId="77777777" w:rsidR="007C3504" w:rsidRPr="00BB364E" w:rsidRDefault="007C3504" w:rsidP="00E03AF2">
            <w:pPr>
              <w:widowControl/>
              <w:rPr>
                <w:color w:val="000000"/>
                <w:kern w:val="0"/>
                <w:sz w:val="24"/>
              </w:rPr>
            </w:pPr>
            <w:r w:rsidRPr="00BB364E">
              <w:rPr>
                <w:color w:val="000000"/>
                <w:kern w:val="0"/>
                <w:sz w:val="24"/>
              </w:rPr>
              <w:t>公司董事会、独立董事、</w:t>
            </w:r>
            <w:r w:rsidRPr="00BB364E">
              <w:rPr>
                <w:b/>
                <w:color w:val="000000"/>
                <w:kern w:val="0"/>
                <w:sz w:val="24"/>
              </w:rPr>
              <w:t>持有</w:t>
            </w:r>
            <w:r w:rsidRPr="00BB364E">
              <w:rPr>
                <w:b/>
                <w:color w:val="000000"/>
                <w:kern w:val="0"/>
                <w:sz w:val="24"/>
              </w:rPr>
              <w:t>1%</w:t>
            </w:r>
            <w:r w:rsidRPr="00BB364E">
              <w:rPr>
                <w:b/>
                <w:color w:val="000000"/>
                <w:kern w:val="0"/>
                <w:sz w:val="24"/>
              </w:rPr>
              <w:t>以上有表决权股份的股东或者依照法律、行政法规或者中国证监会的规定设立的投资者保护机构</w:t>
            </w:r>
            <w:r w:rsidRPr="00BB364E">
              <w:rPr>
                <w:color w:val="000000"/>
                <w:kern w:val="0"/>
                <w:sz w:val="24"/>
              </w:rPr>
              <w:t>可以公开征集股东投票权。征集股东投票权应当向被征集人充分披露具体投票意向等信息。禁止以有偿或者变相有偿的方式征集股东投票权。</w:t>
            </w:r>
            <w:r w:rsidRPr="00BB364E">
              <w:rPr>
                <w:b/>
                <w:color w:val="000000"/>
                <w:kern w:val="0"/>
                <w:sz w:val="24"/>
              </w:rPr>
              <w:t>除法定条件外，</w:t>
            </w:r>
            <w:r w:rsidRPr="00BB364E">
              <w:rPr>
                <w:color w:val="000000"/>
                <w:kern w:val="0"/>
                <w:sz w:val="24"/>
              </w:rPr>
              <w:t>公司不得对征集投票权提出最低持股比例限制。</w:t>
            </w:r>
          </w:p>
        </w:tc>
      </w:tr>
      <w:tr w:rsidR="007C3504" w:rsidRPr="00BB364E" w14:paraId="27CFC637" w14:textId="77777777" w:rsidTr="00E03AF2">
        <w:trPr>
          <w:trHeight w:val="665"/>
          <w:jc w:val="center"/>
        </w:trPr>
        <w:tc>
          <w:tcPr>
            <w:tcW w:w="709" w:type="dxa"/>
            <w:noWrap/>
            <w:vAlign w:val="center"/>
          </w:tcPr>
          <w:p w14:paraId="0AB69A91" w14:textId="77777777" w:rsidR="007C3504" w:rsidRPr="00BB364E" w:rsidRDefault="007C3504" w:rsidP="00E03AF2">
            <w:pPr>
              <w:widowControl/>
              <w:jc w:val="center"/>
              <w:rPr>
                <w:color w:val="000000"/>
                <w:kern w:val="0"/>
                <w:sz w:val="24"/>
              </w:rPr>
            </w:pPr>
            <w:r w:rsidRPr="00BB364E">
              <w:rPr>
                <w:color w:val="000000"/>
                <w:kern w:val="0"/>
                <w:sz w:val="24"/>
              </w:rPr>
              <w:lastRenderedPageBreak/>
              <w:t>15</w:t>
            </w:r>
          </w:p>
        </w:tc>
        <w:tc>
          <w:tcPr>
            <w:tcW w:w="4465" w:type="dxa"/>
            <w:shd w:val="clear" w:color="auto" w:fill="FFFFFF"/>
            <w:noWrap/>
            <w:vAlign w:val="center"/>
          </w:tcPr>
          <w:p w14:paraId="1A545D9B" w14:textId="77777777" w:rsidR="007C3504" w:rsidRPr="00BB364E" w:rsidRDefault="007C3504" w:rsidP="00E03AF2">
            <w:pPr>
              <w:rPr>
                <w:color w:val="000000"/>
                <w:kern w:val="0"/>
                <w:sz w:val="24"/>
              </w:rPr>
            </w:pPr>
            <w:r w:rsidRPr="00BB364E">
              <w:rPr>
                <w:color w:val="000000"/>
                <w:kern w:val="0"/>
                <w:sz w:val="24"/>
              </w:rPr>
              <w:t>第八十二条</w:t>
            </w:r>
            <w:r w:rsidRPr="00BB364E">
              <w:rPr>
                <w:color w:val="000000"/>
                <w:kern w:val="0"/>
                <w:sz w:val="24"/>
              </w:rPr>
              <w:t xml:space="preserve">  </w:t>
            </w:r>
            <w:r w:rsidRPr="00BB364E">
              <w:rPr>
                <w:color w:val="000000"/>
                <w:kern w:val="0"/>
                <w:sz w:val="24"/>
              </w:rPr>
              <w:t>公司应在保证股东大会合法、有效的前提下，通过各种方式和途径，优先提供网络形式的投票平台等现代信息技术手段，为股东参加股东大会提供便利。</w:t>
            </w:r>
          </w:p>
        </w:tc>
        <w:tc>
          <w:tcPr>
            <w:tcW w:w="4465" w:type="dxa"/>
            <w:shd w:val="clear" w:color="auto" w:fill="FFFFFF"/>
            <w:noWrap/>
            <w:vAlign w:val="center"/>
          </w:tcPr>
          <w:p w14:paraId="3197CE3D" w14:textId="77777777" w:rsidR="007C3504" w:rsidRPr="00BB364E" w:rsidRDefault="007C3504" w:rsidP="00E03AF2">
            <w:pPr>
              <w:rPr>
                <w:color w:val="000000"/>
                <w:kern w:val="0"/>
                <w:sz w:val="24"/>
              </w:rPr>
            </w:pPr>
            <w:r w:rsidRPr="00BB364E">
              <w:rPr>
                <w:color w:val="000000"/>
                <w:kern w:val="0"/>
                <w:sz w:val="24"/>
              </w:rPr>
              <w:t>删除</w:t>
            </w:r>
          </w:p>
        </w:tc>
      </w:tr>
      <w:tr w:rsidR="007C3504" w:rsidRPr="00BB364E" w14:paraId="2EDA7CF5" w14:textId="77777777" w:rsidTr="00E03AF2">
        <w:trPr>
          <w:trHeight w:val="665"/>
          <w:jc w:val="center"/>
        </w:trPr>
        <w:tc>
          <w:tcPr>
            <w:tcW w:w="709" w:type="dxa"/>
            <w:noWrap/>
            <w:vAlign w:val="center"/>
          </w:tcPr>
          <w:p w14:paraId="68F3ED77" w14:textId="77777777" w:rsidR="007C3504" w:rsidRPr="00BB364E" w:rsidRDefault="007C3504" w:rsidP="00E03AF2">
            <w:pPr>
              <w:widowControl/>
              <w:jc w:val="center"/>
              <w:rPr>
                <w:color w:val="000000"/>
                <w:kern w:val="0"/>
                <w:sz w:val="24"/>
              </w:rPr>
            </w:pPr>
            <w:r w:rsidRPr="00BB364E">
              <w:rPr>
                <w:color w:val="000000"/>
                <w:kern w:val="0"/>
                <w:sz w:val="24"/>
              </w:rPr>
              <w:t>16</w:t>
            </w:r>
          </w:p>
        </w:tc>
        <w:tc>
          <w:tcPr>
            <w:tcW w:w="4465" w:type="dxa"/>
            <w:shd w:val="clear" w:color="auto" w:fill="FFFFFF"/>
            <w:noWrap/>
            <w:vAlign w:val="center"/>
          </w:tcPr>
          <w:p w14:paraId="70E9E4FD" w14:textId="77777777" w:rsidR="007C3504" w:rsidRPr="00BB364E" w:rsidRDefault="007C3504" w:rsidP="00E03AF2">
            <w:pPr>
              <w:widowControl/>
              <w:rPr>
                <w:color w:val="000000"/>
                <w:kern w:val="0"/>
                <w:sz w:val="24"/>
              </w:rPr>
            </w:pPr>
            <w:r w:rsidRPr="00BB364E">
              <w:rPr>
                <w:color w:val="000000"/>
                <w:kern w:val="0"/>
                <w:sz w:val="24"/>
              </w:rPr>
              <w:t>第八十四条</w:t>
            </w:r>
            <w:r w:rsidRPr="00BB364E">
              <w:rPr>
                <w:color w:val="000000"/>
                <w:kern w:val="0"/>
                <w:sz w:val="24"/>
              </w:rPr>
              <w:t xml:space="preserve">  </w:t>
            </w:r>
            <w:r w:rsidRPr="00BB364E">
              <w:rPr>
                <w:color w:val="000000"/>
                <w:kern w:val="0"/>
                <w:sz w:val="24"/>
              </w:rPr>
              <w:t>董事、监事候选人名单以提案的方式提请股东大会表决。</w:t>
            </w:r>
          </w:p>
          <w:p w14:paraId="5802BA4A" w14:textId="77777777" w:rsidR="007C3504" w:rsidRPr="00BB364E" w:rsidRDefault="007C3504" w:rsidP="00E03AF2">
            <w:pPr>
              <w:widowControl/>
              <w:rPr>
                <w:color w:val="000000"/>
                <w:kern w:val="0"/>
                <w:sz w:val="24"/>
              </w:rPr>
            </w:pPr>
            <w:r w:rsidRPr="00BB364E">
              <w:rPr>
                <w:color w:val="000000"/>
                <w:kern w:val="0"/>
                <w:sz w:val="24"/>
              </w:rPr>
              <w:t>公司股东提名董事、监事候选人，独立董事根据中国证监会有关规定提名。</w:t>
            </w:r>
          </w:p>
          <w:p w14:paraId="7BB196CD" w14:textId="77777777" w:rsidR="007C3504" w:rsidRPr="00BB364E" w:rsidRDefault="007C3504" w:rsidP="00E03AF2">
            <w:pPr>
              <w:widowControl/>
              <w:rPr>
                <w:color w:val="000000"/>
                <w:kern w:val="0"/>
                <w:sz w:val="24"/>
              </w:rPr>
            </w:pPr>
            <w:r w:rsidRPr="00BB364E">
              <w:rPr>
                <w:color w:val="000000"/>
                <w:kern w:val="0"/>
                <w:sz w:val="24"/>
              </w:rPr>
              <w:t>公司工会组织职工提名由职工代表担任的监事，经公司职工代表大会或职工大会民主选举产生，直接进入监事会。</w:t>
            </w:r>
          </w:p>
          <w:p w14:paraId="66F32238" w14:textId="77777777" w:rsidR="007C3504" w:rsidRPr="00BB364E" w:rsidRDefault="007C3504" w:rsidP="00E03AF2">
            <w:pPr>
              <w:widowControl/>
              <w:rPr>
                <w:color w:val="000000"/>
                <w:kern w:val="0"/>
                <w:sz w:val="24"/>
              </w:rPr>
            </w:pPr>
            <w:r w:rsidRPr="00BB364E">
              <w:rPr>
                <w:color w:val="000000"/>
                <w:kern w:val="0"/>
                <w:sz w:val="24"/>
              </w:rPr>
              <w:t>股东大会就选举董事、监事进行表决时，根据实际情况可以实行累积投票制。</w:t>
            </w:r>
          </w:p>
          <w:p w14:paraId="18749FFA" w14:textId="77777777" w:rsidR="007C3504" w:rsidRPr="00BB364E" w:rsidRDefault="007C3504" w:rsidP="00E03AF2">
            <w:pPr>
              <w:widowControl/>
              <w:rPr>
                <w:color w:val="000000"/>
                <w:kern w:val="0"/>
                <w:sz w:val="24"/>
              </w:rPr>
            </w:pPr>
            <w:r w:rsidRPr="00BB364E">
              <w:rPr>
                <w:color w:val="000000"/>
                <w:kern w:val="0"/>
                <w:sz w:val="24"/>
              </w:rPr>
              <w:t>前款所称累积投票制是指股东大会选举董事或者监事时，每一股份拥有与应选董事或者监事人数相同的表决权，股东拥有的表决权可以集中使用。在董事、监事候选人超过拟选出的董事、监事人数时，按照累积投票制，由得票多者当选。</w:t>
            </w:r>
          </w:p>
          <w:p w14:paraId="4D2A074C" w14:textId="77777777" w:rsidR="007C3504" w:rsidRPr="00BB364E" w:rsidRDefault="007C3504" w:rsidP="00E03AF2">
            <w:pPr>
              <w:widowControl/>
              <w:rPr>
                <w:color w:val="000000"/>
                <w:kern w:val="0"/>
                <w:sz w:val="24"/>
              </w:rPr>
            </w:pPr>
            <w:r w:rsidRPr="00BB364E">
              <w:rPr>
                <w:color w:val="000000"/>
                <w:kern w:val="0"/>
                <w:sz w:val="24"/>
              </w:rPr>
              <w:t>董事会应当向股东公告候选董事、监事的简历和基本情况。</w:t>
            </w:r>
          </w:p>
        </w:tc>
        <w:tc>
          <w:tcPr>
            <w:tcW w:w="4465" w:type="dxa"/>
            <w:shd w:val="clear" w:color="auto" w:fill="FFFFFF"/>
            <w:noWrap/>
            <w:vAlign w:val="center"/>
          </w:tcPr>
          <w:p w14:paraId="6066C167" w14:textId="77777777" w:rsidR="007C3504" w:rsidRPr="00BB364E" w:rsidRDefault="007C3504" w:rsidP="00E03AF2">
            <w:pPr>
              <w:widowControl/>
              <w:rPr>
                <w:kern w:val="0"/>
                <w:sz w:val="24"/>
              </w:rPr>
            </w:pPr>
            <w:r w:rsidRPr="00BB364E">
              <w:rPr>
                <w:kern w:val="0"/>
                <w:sz w:val="24"/>
              </w:rPr>
              <w:t>第八十三条</w:t>
            </w:r>
            <w:r w:rsidRPr="00BB364E">
              <w:rPr>
                <w:kern w:val="0"/>
                <w:sz w:val="24"/>
              </w:rPr>
              <w:t xml:space="preserve">  </w:t>
            </w:r>
            <w:r w:rsidRPr="00BB364E">
              <w:rPr>
                <w:kern w:val="0"/>
                <w:sz w:val="24"/>
              </w:rPr>
              <w:t>董事、监事候选人名单以提案的方式提请股东大会表决。</w:t>
            </w:r>
          </w:p>
          <w:p w14:paraId="6116819B" w14:textId="77777777" w:rsidR="007C3504" w:rsidRPr="00BB364E" w:rsidRDefault="007C3504" w:rsidP="00E03AF2">
            <w:pPr>
              <w:widowControl/>
              <w:rPr>
                <w:kern w:val="0"/>
                <w:sz w:val="24"/>
              </w:rPr>
            </w:pPr>
            <w:r w:rsidRPr="00BB364E">
              <w:rPr>
                <w:kern w:val="0"/>
                <w:sz w:val="24"/>
              </w:rPr>
              <w:t>公司股东提名董事、监事候选人，独立董事根据中国证监会有关规定提名。</w:t>
            </w:r>
          </w:p>
          <w:p w14:paraId="3776F472" w14:textId="77777777" w:rsidR="007C3504" w:rsidRPr="00BB364E" w:rsidRDefault="007C3504" w:rsidP="00E03AF2">
            <w:pPr>
              <w:widowControl/>
              <w:rPr>
                <w:kern w:val="0"/>
                <w:sz w:val="24"/>
              </w:rPr>
            </w:pPr>
            <w:r w:rsidRPr="00BB364E">
              <w:rPr>
                <w:kern w:val="0"/>
                <w:sz w:val="24"/>
              </w:rPr>
              <w:t>公司工会组织职工提名由职工代表担任的监事，经公司职工代表大会、</w:t>
            </w:r>
            <w:r w:rsidRPr="00BB364E">
              <w:rPr>
                <w:b/>
                <w:kern w:val="0"/>
                <w:sz w:val="24"/>
              </w:rPr>
              <w:t>职工大会或者其他形式</w:t>
            </w:r>
            <w:r w:rsidRPr="00BB364E">
              <w:rPr>
                <w:kern w:val="0"/>
                <w:sz w:val="24"/>
              </w:rPr>
              <w:t>民主选举产生，直接进入监事会。</w:t>
            </w:r>
          </w:p>
          <w:p w14:paraId="698C8AC9" w14:textId="77777777" w:rsidR="007C3504" w:rsidRPr="00BB364E" w:rsidRDefault="007C3504" w:rsidP="00E03AF2">
            <w:pPr>
              <w:widowControl/>
              <w:rPr>
                <w:kern w:val="0"/>
                <w:sz w:val="24"/>
              </w:rPr>
            </w:pPr>
            <w:r w:rsidRPr="00BB364E">
              <w:rPr>
                <w:kern w:val="0"/>
                <w:sz w:val="24"/>
              </w:rPr>
              <w:t>股东大会就选举董事、监事进行表决时，</w:t>
            </w:r>
            <w:r w:rsidRPr="00BB364E">
              <w:rPr>
                <w:b/>
                <w:kern w:val="0"/>
                <w:sz w:val="24"/>
              </w:rPr>
              <w:t>应当采用</w:t>
            </w:r>
            <w:r w:rsidRPr="00BB364E">
              <w:rPr>
                <w:kern w:val="0"/>
                <w:sz w:val="24"/>
              </w:rPr>
              <w:t>累积投票制。</w:t>
            </w:r>
          </w:p>
          <w:p w14:paraId="4FB524E6" w14:textId="77777777" w:rsidR="007C3504" w:rsidRPr="00BB364E" w:rsidRDefault="007C3504" w:rsidP="00E03AF2">
            <w:pPr>
              <w:widowControl/>
              <w:rPr>
                <w:kern w:val="0"/>
                <w:sz w:val="24"/>
              </w:rPr>
            </w:pPr>
            <w:r w:rsidRPr="00BB364E">
              <w:rPr>
                <w:kern w:val="0"/>
                <w:sz w:val="24"/>
              </w:rPr>
              <w:t>前款所称累积投票制是指股东大会选举董事或者监事时，每一股份拥有与应选董事或者监事人数相同的表决权，股东拥有的表决权可以集中使用。在董事、监事候选人超过拟选出的董事、监事人数时，按照累积投票制，由得票多者当选。</w:t>
            </w:r>
          </w:p>
          <w:p w14:paraId="73556A43" w14:textId="77777777" w:rsidR="007C3504" w:rsidRPr="00BB364E" w:rsidRDefault="007C3504" w:rsidP="00E03AF2">
            <w:pPr>
              <w:widowControl/>
              <w:rPr>
                <w:color w:val="FF0000"/>
                <w:kern w:val="0"/>
                <w:sz w:val="24"/>
              </w:rPr>
            </w:pPr>
            <w:r w:rsidRPr="00BB364E">
              <w:rPr>
                <w:kern w:val="0"/>
                <w:sz w:val="24"/>
              </w:rPr>
              <w:t>董事会应当向股东公告候选董事、监事的简历和基本情况。</w:t>
            </w:r>
          </w:p>
        </w:tc>
      </w:tr>
      <w:tr w:rsidR="007C3504" w:rsidRPr="00BB364E" w14:paraId="4ECA4CB4" w14:textId="77777777" w:rsidTr="00E03AF2">
        <w:trPr>
          <w:trHeight w:val="665"/>
          <w:jc w:val="center"/>
        </w:trPr>
        <w:tc>
          <w:tcPr>
            <w:tcW w:w="709" w:type="dxa"/>
            <w:noWrap/>
            <w:vAlign w:val="center"/>
          </w:tcPr>
          <w:p w14:paraId="0EF89D25" w14:textId="77777777" w:rsidR="007C3504" w:rsidRPr="00BB364E" w:rsidRDefault="007C3504" w:rsidP="00E03AF2">
            <w:pPr>
              <w:widowControl/>
              <w:jc w:val="center"/>
              <w:rPr>
                <w:color w:val="000000"/>
                <w:kern w:val="0"/>
                <w:sz w:val="24"/>
              </w:rPr>
            </w:pPr>
            <w:r w:rsidRPr="00BB364E">
              <w:rPr>
                <w:color w:val="000000"/>
                <w:kern w:val="0"/>
                <w:sz w:val="24"/>
              </w:rPr>
              <w:t>17</w:t>
            </w:r>
          </w:p>
        </w:tc>
        <w:tc>
          <w:tcPr>
            <w:tcW w:w="4465" w:type="dxa"/>
            <w:shd w:val="clear" w:color="auto" w:fill="FFFFFF"/>
            <w:noWrap/>
            <w:vAlign w:val="center"/>
          </w:tcPr>
          <w:p w14:paraId="72B15B9F" w14:textId="77777777" w:rsidR="007C3504" w:rsidRPr="00BB364E" w:rsidRDefault="007C3504" w:rsidP="00E03AF2">
            <w:pPr>
              <w:widowControl/>
              <w:rPr>
                <w:color w:val="000000"/>
                <w:kern w:val="0"/>
                <w:sz w:val="24"/>
              </w:rPr>
            </w:pPr>
            <w:r w:rsidRPr="00BB364E">
              <w:rPr>
                <w:color w:val="000000"/>
                <w:kern w:val="0"/>
                <w:sz w:val="24"/>
              </w:rPr>
              <w:t>第八十七条</w:t>
            </w:r>
            <w:r w:rsidRPr="00BB364E">
              <w:rPr>
                <w:color w:val="000000"/>
                <w:kern w:val="0"/>
                <w:sz w:val="24"/>
              </w:rPr>
              <w:t xml:space="preserve">  </w:t>
            </w:r>
            <w:r w:rsidRPr="00BB364E">
              <w:rPr>
                <w:color w:val="000000"/>
                <w:kern w:val="0"/>
                <w:sz w:val="24"/>
              </w:rPr>
              <w:t>同一表决权只能选择现场、网络表决方式中的一种。同一表决权出现重复表决的以第一次投票结果为准。</w:t>
            </w:r>
          </w:p>
        </w:tc>
        <w:tc>
          <w:tcPr>
            <w:tcW w:w="4465" w:type="dxa"/>
            <w:shd w:val="clear" w:color="auto" w:fill="FFFFFF"/>
            <w:noWrap/>
            <w:vAlign w:val="center"/>
          </w:tcPr>
          <w:p w14:paraId="1914D208" w14:textId="77777777" w:rsidR="007C3504" w:rsidRPr="00BB364E" w:rsidRDefault="007C3504" w:rsidP="00E03AF2">
            <w:pPr>
              <w:widowControl/>
              <w:rPr>
                <w:color w:val="000000"/>
                <w:kern w:val="0"/>
                <w:sz w:val="24"/>
              </w:rPr>
            </w:pPr>
            <w:r w:rsidRPr="00BB364E">
              <w:rPr>
                <w:color w:val="000000"/>
                <w:kern w:val="0"/>
                <w:sz w:val="24"/>
              </w:rPr>
              <w:t>第八十六条</w:t>
            </w:r>
            <w:r w:rsidRPr="00BB364E">
              <w:rPr>
                <w:color w:val="000000"/>
                <w:kern w:val="0"/>
                <w:sz w:val="24"/>
              </w:rPr>
              <w:t xml:space="preserve">  </w:t>
            </w:r>
            <w:r w:rsidRPr="00BB364E">
              <w:rPr>
                <w:color w:val="000000"/>
                <w:kern w:val="0"/>
                <w:sz w:val="24"/>
              </w:rPr>
              <w:t>同一表决权只能选择现场、网络</w:t>
            </w:r>
            <w:r w:rsidRPr="00BB364E">
              <w:rPr>
                <w:b/>
                <w:color w:val="000000"/>
                <w:kern w:val="0"/>
                <w:sz w:val="24"/>
              </w:rPr>
              <w:t>或其他</w:t>
            </w:r>
            <w:r w:rsidRPr="00BB364E">
              <w:rPr>
                <w:color w:val="000000"/>
                <w:kern w:val="0"/>
                <w:sz w:val="24"/>
              </w:rPr>
              <w:t>表决方式中的一种。同一表决权出现重复表决的以第一次投票结果为准。</w:t>
            </w:r>
          </w:p>
        </w:tc>
      </w:tr>
      <w:tr w:rsidR="007C3504" w:rsidRPr="00BB364E" w14:paraId="3D461182" w14:textId="77777777" w:rsidTr="00E03AF2">
        <w:trPr>
          <w:trHeight w:val="665"/>
          <w:jc w:val="center"/>
        </w:trPr>
        <w:tc>
          <w:tcPr>
            <w:tcW w:w="709" w:type="dxa"/>
            <w:noWrap/>
            <w:vAlign w:val="center"/>
          </w:tcPr>
          <w:p w14:paraId="41ED8063" w14:textId="77777777" w:rsidR="007C3504" w:rsidRPr="00BB364E" w:rsidRDefault="007C3504" w:rsidP="00E03AF2">
            <w:pPr>
              <w:widowControl/>
              <w:jc w:val="center"/>
              <w:rPr>
                <w:color w:val="000000"/>
                <w:kern w:val="0"/>
                <w:sz w:val="24"/>
              </w:rPr>
            </w:pPr>
            <w:r w:rsidRPr="00BB364E">
              <w:rPr>
                <w:color w:val="000000"/>
                <w:kern w:val="0"/>
                <w:sz w:val="24"/>
              </w:rPr>
              <w:t>18</w:t>
            </w:r>
          </w:p>
        </w:tc>
        <w:tc>
          <w:tcPr>
            <w:tcW w:w="4465" w:type="dxa"/>
            <w:shd w:val="clear" w:color="auto" w:fill="FFFFFF"/>
            <w:noWrap/>
            <w:vAlign w:val="center"/>
          </w:tcPr>
          <w:p w14:paraId="4F633E7D" w14:textId="77777777" w:rsidR="007C3504" w:rsidRPr="00BB364E" w:rsidRDefault="007C3504" w:rsidP="00E03AF2">
            <w:pPr>
              <w:widowControl/>
              <w:rPr>
                <w:color w:val="000000"/>
                <w:kern w:val="0"/>
                <w:sz w:val="24"/>
              </w:rPr>
            </w:pPr>
            <w:r w:rsidRPr="00BB364E">
              <w:rPr>
                <w:color w:val="000000"/>
                <w:kern w:val="0"/>
                <w:sz w:val="24"/>
              </w:rPr>
              <w:t>第八十九条</w:t>
            </w:r>
            <w:r w:rsidRPr="00BB364E">
              <w:rPr>
                <w:color w:val="000000"/>
                <w:kern w:val="0"/>
                <w:sz w:val="24"/>
              </w:rPr>
              <w:t xml:space="preserve">  </w:t>
            </w:r>
            <w:r w:rsidRPr="00BB364E">
              <w:rPr>
                <w:color w:val="000000"/>
                <w:kern w:val="0"/>
                <w:sz w:val="24"/>
              </w:rPr>
              <w:t>股东大会对提案进行表决前，应当推举两名股东代表参加计票和监票。审议事项与股东有利害关系的，相关股东及代理人不得参加计票、监票。</w:t>
            </w:r>
          </w:p>
          <w:p w14:paraId="2D612A29" w14:textId="77777777" w:rsidR="007C3504" w:rsidRPr="00BB364E" w:rsidRDefault="007C3504" w:rsidP="00E03AF2">
            <w:pPr>
              <w:widowControl/>
              <w:rPr>
                <w:color w:val="000000"/>
                <w:kern w:val="0"/>
                <w:sz w:val="24"/>
              </w:rPr>
            </w:pPr>
            <w:r w:rsidRPr="00BB364E">
              <w:rPr>
                <w:color w:val="000000"/>
                <w:kern w:val="0"/>
                <w:sz w:val="24"/>
              </w:rPr>
              <w:t>股东大会对提案进行表决时，应当由律师、股东代表与监事代表共同负责计票、监票，并当场公布表决结果，决议的表决</w:t>
            </w:r>
            <w:r w:rsidRPr="00BB364E">
              <w:rPr>
                <w:color w:val="000000"/>
                <w:kern w:val="0"/>
                <w:sz w:val="24"/>
              </w:rPr>
              <w:lastRenderedPageBreak/>
              <w:t>结果载入会议记录。</w:t>
            </w:r>
          </w:p>
          <w:p w14:paraId="039B3E31" w14:textId="77777777" w:rsidR="007C3504" w:rsidRPr="00BB364E" w:rsidRDefault="007C3504" w:rsidP="00E03AF2">
            <w:pPr>
              <w:widowControl/>
              <w:rPr>
                <w:color w:val="000000"/>
                <w:kern w:val="0"/>
                <w:sz w:val="24"/>
              </w:rPr>
            </w:pPr>
            <w:r w:rsidRPr="00BB364E">
              <w:rPr>
                <w:color w:val="000000"/>
                <w:kern w:val="0"/>
                <w:sz w:val="24"/>
              </w:rPr>
              <w:t>通过网络方式投票的上市公司股东或其代理人，有权通过相应的投票系统查验自己的投票结果。</w:t>
            </w:r>
          </w:p>
        </w:tc>
        <w:tc>
          <w:tcPr>
            <w:tcW w:w="4465" w:type="dxa"/>
            <w:shd w:val="clear" w:color="auto" w:fill="FFFFFF"/>
            <w:noWrap/>
            <w:vAlign w:val="center"/>
          </w:tcPr>
          <w:p w14:paraId="75AD825D" w14:textId="77777777" w:rsidR="007C3504" w:rsidRPr="00BB364E" w:rsidRDefault="007C3504" w:rsidP="00E03AF2">
            <w:pPr>
              <w:widowControl/>
              <w:rPr>
                <w:color w:val="000000"/>
                <w:kern w:val="0"/>
                <w:sz w:val="24"/>
              </w:rPr>
            </w:pPr>
            <w:r w:rsidRPr="00BB364E">
              <w:rPr>
                <w:color w:val="000000"/>
                <w:kern w:val="0"/>
                <w:sz w:val="24"/>
              </w:rPr>
              <w:lastRenderedPageBreak/>
              <w:t>第八十八条</w:t>
            </w:r>
            <w:r w:rsidRPr="00BB364E">
              <w:rPr>
                <w:color w:val="000000"/>
                <w:kern w:val="0"/>
                <w:sz w:val="24"/>
              </w:rPr>
              <w:t xml:space="preserve">  </w:t>
            </w:r>
            <w:r w:rsidRPr="00BB364E">
              <w:rPr>
                <w:color w:val="000000"/>
                <w:kern w:val="0"/>
                <w:sz w:val="24"/>
              </w:rPr>
              <w:t>股东大会对提案进行表决前，应当推举两名股东代表参加计票和监票。审议事项与股东有</w:t>
            </w:r>
            <w:r w:rsidRPr="00BB364E">
              <w:rPr>
                <w:b/>
                <w:color w:val="000000"/>
                <w:kern w:val="0"/>
                <w:sz w:val="24"/>
              </w:rPr>
              <w:t>关联</w:t>
            </w:r>
            <w:r w:rsidRPr="00BB364E">
              <w:rPr>
                <w:color w:val="000000"/>
                <w:kern w:val="0"/>
                <w:sz w:val="24"/>
              </w:rPr>
              <w:t>关系的，相关股东及代理人不得参加计票、监票。</w:t>
            </w:r>
          </w:p>
          <w:p w14:paraId="1C6F1C34" w14:textId="77777777" w:rsidR="007C3504" w:rsidRPr="00BB364E" w:rsidRDefault="007C3504" w:rsidP="00E03AF2">
            <w:pPr>
              <w:widowControl/>
              <w:rPr>
                <w:color w:val="000000"/>
                <w:kern w:val="0"/>
                <w:sz w:val="24"/>
              </w:rPr>
            </w:pPr>
            <w:r w:rsidRPr="00BB364E">
              <w:rPr>
                <w:color w:val="000000"/>
                <w:kern w:val="0"/>
                <w:sz w:val="24"/>
              </w:rPr>
              <w:t>股东大会对提案进行表决时，应当由律师、股东代表与监事代表共同负责计票、监票，并当场公布表决结果，决议的表决</w:t>
            </w:r>
            <w:r w:rsidRPr="00BB364E">
              <w:rPr>
                <w:color w:val="000000"/>
                <w:kern w:val="0"/>
                <w:sz w:val="24"/>
              </w:rPr>
              <w:lastRenderedPageBreak/>
              <w:t>结果载入会议记录。</w:t>
            </w:r>
          </w:p>
          <w:p w14:paraId="6D99B873" w14:textId="77777777" w:rsidR="007C3504" w:rsidRPr="00BB364E" w:rsidRDefault="007C3504" w:rsidP="00E03AF2">
            <w:pPr>
              <w:widowControl/>
              <w:rPr>
                <w:color w:val="000000"/>
                <w:kern w:val="0"/>
                <w:sz w:val="24"/>
              </w:rPr>
            </w:pPr>
            <w:r w:rsidRPr="00BB364E">
              <w:rPr>
                <w:color w:val="000000"/>
                <w:kern w:val="0"/>
                <w:sz w:val="24"/>
              </w:rPr>
              <w:t>通过网络</w:t>
            </w:r>
            <w:r w:rsidRPr="00BB364E">
              <w:rPr>
                <w:b/>
                <w:color w:val="000000"/>
                <w:kern w:val="0"/>
                <w:sz w:val="24"/>
              </w:rPr>
              <w:t>或其他</w:t>
            </w:r>
            <w:r w:rsidRPr="00BB364E">
              <w:rPr>
                <w:color w:val="000000"/>
                <w:kern w:val="0"/>
                <w:sz w:val="24"/>
              </w:rPr>
              <w:t>方式投票的公司股东或其代理人，有权通过相应的投票系统查验自己的投票结果。</w:t>
            </w:r>
          </w:p>
        </w:tc>
      </w:tr>
      <w:tr w:rsidR="007C3504" w:rsidRPr="00BB364E" w14:paraId="306DAC79" w14:textId="77777777" w:rsidTr="00E03AF2">
        <w:trPr>
          <w:trHeight w:val="665"/>
          <w:jc w:val="center"/>
        </w:trPr>
        <w:tc>
          <w:tcPr>
            <w:tcW w:w="709" w:type="dxa"/>
            <w:noWrap/>
            <w:vAlign w:val="center"/>
          </w:tcPr>
          <w:p w14:paraId="441A7A46" w14:textId="77777777" w:rsidR="007C3504" w:rsidRPr="00BB364E" w:rsidRDefault="007C3504" w:rsidP="00E03AF2">
            <w:pPr>
              <w:widowControl/>
              <w:jc w:val="center"/>
              <w:rPr>
                <w:color w:val="000000"/>
                <w:kern w:val="0"/>
                <w:sz w:val="24"/>
              </w:rPr>
            </w:pPr>
            <w:r w:rsidRPr="00BB364E">
              <w:rPr>
                <w:color w:val="000000"/>
                <w:kern w:val="0"/>
                <w:sz w:val="24"/>
              </w:rPr>
              <w:lastRenderedPageBreak/>
              <w:t>19</w:t>
            </w:r>
          </w:p>
        </w:tc>
        <w:tc>
          <w:tcPr>
            <w:tcW w:w="4465" w:type="dxa"/>
            <w:shd w:val="clear" w:color="auto" w:fill="FFFFFF"/>
            <w:noWrap/>
            <w:vAlign w:val="center"/>
          </w:tcPr>
          <w:p w14:paraId="46D1A54C" w14:textId="77777777" w:rsidR="007C3504" w:rsidRPr="00BB364E" w:rsidRDefault="007C3504" w:rsidP="00E03AF2">
            <w:pPr>
              <w:widowControl/>
              <w:rPr>
                <w:color w:val="000000"/>
                <w:kern w:val="0"/>
                <w:sz w:val="24"/>
              </w:rPr>
            </w:pPr>
            <w:r w:rsidRPr="00BB364E">
              <w:rPr>
                <w:color w:val="000000"/>
                <w:kern w:val="0"/>
                <w:sz w:val="24"/>
              </w:rPr>
              <w:t>第九十条</w:t>
            </w:r>
            <w:r w:rsidRPr="00BB364E">
              <w:rPr>
                <w:color w:val="000000"/>
                <w:kern w:val="0"/>
                <w:sz w:val="24"/>
              </w:rPr>
              <w:t xml:space="preserve">  </w:t>
            </w:r>
            <w:r w:rsidRPr="00BB364E">
              <w:rPr>
                <w:color w:val="000000"/>
                <w:kern w:val="0"/>
                <w:sz w:val="24"/>
              </w:rPr>
              <w:t>股东大会现场结束时间不得早于网络投票方式，会议主持人应当宣布每一提案的表决情况和结果，并根据表决结果宣布提案是否通过。</w:t>
            </w:r>
          </w:p>
          <w:p w14:paraId="73BF3497" w14:textId="77777777" w:rsidR="007C3504" w:rsidRPr="00BB364E" w:rsidRDefault="007C3504" w:rsidP="00E03AF2">
            <w:pPr>
              <w:widowControl/>
              <w:rPr>
                <w:color w:val="000000"/>
                <w:kern w:val="0"/>
                <w:sz w:val="24"/>
              </w:rPr>
            </w:pPr>
            <w:r w:rsidRPr="00BB364E">
              <w:rPr>
                <w:color w:val="000000"/>
                <w:kern w:val="0"/>
                <w:sz w:val="24"/>
              </w:rPr>
              <w:t>在正式公布表决结果前，股东大会现场、网络表决方式中所涉及的上市公司、计票人、监票人、主要股东、网络服务方等相关各方对表决情况均负有保密义务。</w:t>
            </w:r>
          </w:p>
        </w:tc>
        <w:tc>
          <w:tcPr>
            <w:tcW w:w="4465" w:type="dxa"/>
            <w:shd w:val="clear" w:color="auto" w:fill="FFFFFF"/>
            <w:noWrap/>
            <w:vAlign w:val="center"/>
          </w:tcPr>
          <w:p w14:paraId="095178D9" w14:textId="77777777" w:rsidR="007C3504" w:rsidRPr="00BB364E" w:rsidRDefault="007C3504" w:rsidP="00E03AF2">
            <w:pPr>
              <w:widowControl/>
              <w:rPr>
                <w:color w:val="000000"/>
                <w:kern w:val="0"/>
                <w:sz w:val="24"/>
              </w:rPr>
            </w:pPr>
            <w:r w:rsidRPr="00BB364E">
              <w:rPr>
                <w:color w:val="000000"/>
                <w:kern w:val="0"/>
                <w:sz w:val="24"/>
              </w:rPr>
              <w:t>第八十九条</w:t>
            </w:r>
            <w:r w:rsidRPr="00BB364E">
              <w:rPr>
                <w:color w:val="000000"/>
                <w:kern w:val="0"/>
                <w:sz w:val="24"/>
              </w:rPr>
              <w:t xml:space="preserve">  </w:t>
            </w:r>
            <w:r w:rsidRPr="00BB364E">
              <w:rPr>
                <w:color w:val="000000"/>
                <w:kern w:val="0"/>
                <w:sz w:val="24"/>
              </w:rPr>
              <w:t>股东大会现场结束时间不得早于网络</w:t>
            </w:r>
            <w:r w:rsidRPr="00BB364E">
              <w:rPr>
                <w:b/>
                <w:color w:val="000000"/>
                <w:kern w:val="0"/>
                <w:sz w:val="24"/>
              </w:rPr>
              <w:t>或其他</w:t>
            </w:r>
            <w:r w:rsidRPr="00BB364E">
              <w:rPr>
                <w:color w:val="000000"/>
                <w:kern w:val="0"/>
                <w:sz w:val="24"/>
              </w:rPr>
              <w:t>方式，会议主持人应当宣布每一提案的表决情况和结果，并根据表决结果宣布提案是否通过。</w:t>
            </w:r>
          </w:p>
          <w:p w14:paraId="1595D734" w14:textId="77777777" w:rsidR="007C3504" w:rsidRPr="00BB364E" w:rsidRDefault="007C3504" w:rsidP="00E03AF2">
            <w:pPr>
              <w:widowControl/>
              <w:rPr>
                <w:color w:val="000000"/>
                <w:kern w:val="0"/>
                <w:sz w:val="24"/>
              </w:rPr>
            </w:pPr>
            <w:r w:rsidRPr="00BB364E">
              <w:rPr>
                <w:color w:val="000000"/>
                <w:kern w:val="0"/>
                <w:sz w:val="24"/>
              </w:rPr>
              <w:t>在正式公布表决结果前，股东大会现场、网络</w:t>
            </w:r>
            <w:r w:rsidRPr="00BB364E">
              <w:rPr>
                <w:b/>
                <w:color w:val="000000"/>
                <w:kern w:val="0"/>
                <w:sz w:val="24"/>
              </w:rPr>
              <w:t>及其他</w:t>
            </w:r>
            <w:r w:rsidRPr="00BB364E">
              <w:rPr>
                <w:color w:val="000000"/>
                <w:kern w:val="0"/>
                <w:sz w:val="24"/>
              </w:rPr>
              <w:t>表决方式中所涉及的公司、计票人、监票人、主要股东、网络服务方等相关各方对表决情况均负有保密义务。</w:t>
            </w:r>
          </w:p>
        </w:tc>
      </w:tr>
      <w:tr w:rsidR="007C3504" w:rsidRPr="00BB364E" w14:paraId="0779DD8A" w14:textId="77777777" w:rsidTr="00E03AF2">
        <w:trPr>
          <w:trHeight w:val="665"/>
          <w:jc w:val="center"/>
        </w:trPr>
        <w:tc>
          <w:tcPr>
            <w:tcW w:w="709" w:type="dxa"/>
            <w:noWrap/>
            <w:vAlign w:val="center"/>
          </w:tcPr>
          <w:p w14:paraId="7A7E7BD7" w14:textId="77777777" w:rsidR="007C3504" w:rsidRPr="00BB364E" w:rsidRDefault="007C3504" w:rsidP="00E03AF2">
            <w:pPr>
              <w:widowControl/>
              <w:jc w:val="center"/>
              <w:rPr>
                <w:color w:val="000000"/>
                <w:kern w:val="0"/>
                <w:sz w:val="24"/>
              </w:rPr>
            </w:pPr>
          </w:p>
        </w:tc>
        <w:tc>
          <w:tcPr>
            <w:tcW w:w="4465" w:type="dxa"/>
            <w:tcBorders>
              <w:bottom w:val="single" w:sz="4" w:space="0" w:color="auto"/>
            </w:tcBorders>
            <w:shd w:val="clear" w:color="auto" w:fill="D9D9D9"/>
            <w:noWrap/>
            <w:vAlign w:val="center"/>
          </w:tcPr>
          <w:p w14:paraId="6161D7CC" w14:textId="77777777" w:rsidR="007C3504" w:rsidRPr="00BB364E" w:rsidRDefault="007C3504" w:rsidP="00E03AF2">
            <w:pPr>
              <w:widowControl/>
              <w:rPr>
                <w:color w:val="000000"/>
                <w:kern w:val="0"/>
                <w:sz w:val="24"/>
              </w:rPr>
            </w:pPr>
            <w:r w:rsidRPr="00BB364E">
              <w:rPr>
                <w:color w:val="000000"/>
                <w:kern w:val="0"/>
                <w:sz w:val="24"/>
              </w:rPr>
              <w:t>第六章</w:t>
            </w:r>
            <w:r w:rsidRPr="00BB364E">
              <w:rPr>
                <w:color w:val="000000"/>
                <w:kern w:val="0"/>
                <w:sz w:val="24"/>
              </w:rPr>
              <w:t xml:space="preserve">  </w:t>
            </w:r>
            <w:r w:rsidRPr="00BB364E">
              <w:rPr>
                <w:color w:val="000000"/>
                <w:kern w:val="0"/>
                <w:sz w:val="24"/>
              </w:rPr>
              <w:t>董事会</w:t>
            </w:r>
          </w:p>
        </w:tc>
        <w:tc>
          <w:tcPr>
            <w:tcW w:w="4465" w:type="dxa"/>
            <w:tcBorders>
              <w:bottom w:val="single" w:sz="4" w:space="0" w:color="auto"/>
            </w:tcBorders>
            <w:shd w:val="clear" w:color="auto" w:fill="D9D9D9"/>
            <w:noWrap/>
            <w:vAlign w:val="center"/>
          </w:tcPr>
          <w:p w14:paraId="01A08E25" w14:textId="77777777" w:rsidR="007C3504" w:rsidRPr="00BB364E" w:rsidRDefault="007C3504" w:rsidP="00E03AF2">
            <w:pPr>
              <w:widowControl/>
              <w:rPr>
                <w:color w:val="000000"/>
                <w:kern w:val="0"/>
                <w:sz w:val="24"/>
              </w:rPr>
            </w:pPr>
            <w:r w:rsidRPr="00BB364E">
              <w:rPr>
                <w:color w:val="000000"/>
                <w:kern w:val="0"/>
                <w:sz w:val="24"/>
              </w:rPr>
              <w:t>第六章</w:t>
            </w:r>
            <w:r w:rsidRPr="00BB364E">
              <w:rPr>
                <w:color w:val="000000"/>
                <w:kern w:val="0"/>
                <w:sz w:val="24"/>
              </w:rPr>
              <w:t xml:space="preserve">  </w:t>
            </w:r>
            <w:r w:rsidRPr="00BB364E">
              <w:rPr>
                <w:color w:val="000000"/>
                <w:kern w:val="0"/>
                <w:sz w:val="24"/>
              </w:rPr>
              <w:t>董事会</w:t>
            </w:r>
          </w:p>
        </w:tc>
      </w:tr>
      <w:tr w:rsidR="007C3504" w:rsidRPr="00BB364E" w14:paraId="73CD7D44" w14:textId="77777777" w:rsidTr="00E03AF2">
        <w:trPr>
          <w:trHeight w:val="665"/>
          <w:jc w:val="center"/>
        </w:trPr>
        <w:tc>
          <w:tcPr>
            <w:tcW w:w="709" w:type="dxa"/>
            <w:noWrap/>
            <w:vAlign w:val="center"/>
          </w:tcPr>
          <w:p w14:paraId="69349E2B" w14:textId="77777777" w:rsidR="007C3504" w:rsidRPr="00BB364E" w:rsidRDefault="007C3504" w:rsidP="00E03AF2">
            <w:pPr>
              <w:widowControl/>
              <w:jc w:val="center"/>
              <w:rPr>
                <w:color w:val="000000"/>
                <w:kern w:val="0"/>
                <w:sz w:val="24"/>
              </w:rPr>
            </w:pPr>
          </w:p>
        </w:tc>
        <w:tc>
          <w:tcPr>
            <w:tcW w:w="4465" w:type="dxa"/>
            <w:tcBorders>
              <w:bottom w:val="single" w:sz="4" w:space="0" w:color="auto"/>
            </w:tcBorders>
            <w:shd w:val="clear" w:color="auto" w:fill="D9D9D9"/>
            <w:noWrap/>
            <w:vAlign w:val="center"/>
          </w:tcPr>
          <w:p w14:paraId="22A4D551" w14:textId="77777777" w:rsidR="007C3504" w:rsidRPr="00BB364E" w:rsidRDefault="007C3504" w:rsidP="00E03AF2">
            <w:pPr>
              <w:rPr>
                <w:color w:val="000000"/>
                <w:sz w:val="24"/>
              </w:rPr>
            </w:pPr>
            <w:r w:rsidRPr="00BB364E">
              <w:rPr>
                <w:color w:val="000000"/>
                <w:sz w:val="24"/>
              </w:rPr>
              <w:t>第一节</w:t>
            </w:r>
            <w:r w:rsidRPr="00BB364E">
              <w:rPr>
                <w:color w:val="000000"/>
                <w:sz w:val="24"/>
              </w:rPr>
              <w:t xml:space="preserve">  </w:t>
            </w:r>
            <w:r w:rsidRPr="00BB364E">
              <w:rPr>
                <w:color w:val="000000"/>
                <w:sz w:val="24"/>
              </w:rPr>
              <w:t>董事</w:t>
            </w:r>
          </w:p>
        </w:tc>
        <w:tc>
          <w:tcPr>
            <w:tcW w:w="4465" w:type="dxa"/>
            <w:tcBorders>
              <w:bottom w:val="single" w:sz="4" w:space="0" w:color="auto"/>
            </w:tcBorders>
            <w:shd w:val="clear" w:color="auto" w:fill="D9D9D9"/>
            <w:noWrap/>
            <w:vAlign w:val="center"/>
          </w:tcPr>
          <w:p w14:paraId="28983F9F" w14:textId="77777777" w:rsidR="007C3504" w:rsidRPr="00BB364E" w:rsidRDefault="007C3504" w:rsidP="00E03AF2">
            <w:pPr>
              <w:rPr>
                <w:color w:val="000000"/>
                <w:sz w:val="24"/>
              </w:rPr>
            </w:pPr>
            <w:r w:rsidRPr="00BB364E">
              <w:rPr>
                <w:color w:val="000000"/>
                <w:sz w:val="24"/>
              </w:rPr>
              <w:t>第一节</w:t>
            </w:r>
            <w:r w:rsidRPr="00BB364E">
              <w:rPr>
                <w:color w:val="000000"/>
                <w:sz w:val="24"/>
              </w:rPr>
              <w:t xml:space="preserve">  </w:t>
            </w:r>
            <w:r w:rsidRPr="00BB364E">
              <w:rPr>
                <w:color w:val="000000"/>
                <w:sz w:val="24"/>
              </w:rPr>
              <w:t>董事</w:t>
            </w:r>
          </w:p>
        </w:tc>
      </w:tr>
      <w:tr w:rsidR="007C3504" w:rsidRPr="00BB364E" w14:paraId="4D7B9F70" w14:textId="77777777" w:rsidTr="00E03AF2">
        <w:trPr>
          <w:trHeight w:val="665"/>
          <w:jc w:val="center"/>
        </w:trPr>
        <w:tc>
          <w:tcPr>
            <w:tcW w:w="709" w:type="dxa"/>
            <w:noWrap/>
            <w:vAlign w:val="center"/>
          </w:tcPr>
          <w:p w14:paraId="2D4B96FC" w14:textId="77777777" w:rsidR="007C3504" w:rsidRPr="00BB364E" w:rsidRDefault="007C3504" w:rsidP="00E03AF2">
            <w:pPr>
              <w:widowControl/>
              <w:jc w:val="center"/>
              <w:rPr>
                <w:color w:val="000000"/>
                <w:kern w:val="0"/>
                <w:sz w:val="24"/>
              </w:rPr>
            </w:pPr>
            <w:r w:rsidRPr="00BB364E">
              <w:rPr>
                <w:color w:val="000000"/>
                <w:kern w:val="0"/>
                <w:sz w:val="24"/>
              </w:rPr>
              <w:t>20</w:t>
            </w:r>
          </w:p>
        </w:tc>
        <w:tc>
          <w:tcPr>
            <w:tcW w:w="4465" w:type="dxa"/>
            <w:shd w:val="clear" w:color="auto" w:fill="FFFFFF"/>
            <w:noWrap/>
            <w:vAlign w:val="center"/>
          </w:tcPr>
          <w:p w14:paraId="47EC0FFF" w14:textId="77777777" w:rsidR="007C3504" w:rsidRPr="00BB364E" w:rsidRDefault="007C3504" w:rsidP="00E03AF2">
            <w:pPr>
              <w:widowControl/>
              <w:rPr>
                <w:color w:val="000000"/>
                <w:kern w:val="0"/>
                <w:sz w:val="24"/>
              </w:rPr>
            </w:pPr>
            <w:r w:rsidRPr="00BB364E">
              <w:rPr>
                <w:color w:val="000000"/>
                <w:kern w:val="0"/>
                <w:sz w:val="24"/>
              </w:rPr>
              <w:t>第一百零一条</w:t>
            </w:r>
            <w:r w:rsidRPr="00BB364E">
              <w:rPr>
                <w:color w:val="000000"/>
                <w:kern w:val="0"/>
                <w:sz w:val="24"/>
              </w:rPr>
              <w:t xml:space="preserve">  </w:t>
            </w:r>
            <w:r w:rsidRPr="00BB364E">
              <w:rPr>
                <w:color w:val="000000"/>
                <w:kern w:val="0"/>
                <w:sz w:val="24"/>
              </w:rPr>
              <w:t>公司董事为自然人，有下列情形之一的，不能担任公司的董事：（一）无民事行为能力或者限制民事行为能力；（二）因贪污、贿赂、侵占财产、挪用财产或者破坏社会主义市场经济秩序，被判处刑罚，执行期满未逾</w:t>
            </w:r>
            <w:r w:rsidRPr="00BB364E">
              <w:rPr>
                <w:color w:val="000000"/>
                <w:kern w:val="0"/>
                <w:sz w:val="24"/>
              </w:rPr>
              <w:t>5</w:t>
            </w:r>
            <w:r w:rsidRPr="00BB364E">
              <w:rPr>
                <w:color w:val="000000"/>
                <w:kern w:val="0"/>
                <w:sz w:val="24"/>
              </w:rPr>
              <w:t>年，或者因犯罪被剥夺政治权利，执行期满未逾</w:t>
            </w:r>
            <w:r w:rsidRPr="00BB364E">
              <w:rPr>
                <w:color w:val="000000"/>
                <w:kern w:val="0"/>
                <w:sz w:val="24"/>
              </w:rPr>
              <w:t>5</w:t>
            </w:r>
            <w:r w:rsidRPr="00BB364E">
              <w:rPr>
                <w:color w:val="000000"/>
                <w:kern w:val="0"/>
                <w:sz w:val="24"/>
              </w:rPr>
              <w:t>年；（三）担任破产清算的公司、企业的董事或者厂长、总经理，对该公司、企业的破产负有个人责任的，自该公司、企业破产清算完结之日起未逾</w:t>
            </w:r>
            <w:r w:rsidRPr="00BB364E">
              <w:rPr>
                <w:color w:val="000000"/>
                <w:kern w:val="0"/>
                <w:sz w:val="24"/>
              </w:rPr>
              <w:t>3</w:t>
            </w:r>
            <w:r w:rsidRPr="00BB364E">
              <w:rPr>
                <w:color w:val="000000"/>
                <w:kern w:val="0"/>
                <w:sz w:val="24"/>
              </w:rPr>
              <w:t>年；（四）担任因违法被吊销营业执照、责令关闭的公司、企业的法定代表人，并负有个人责任的，自该公司、企业被吊销营业执照之日起未逾</w:t>
            </w:r>
            <w:r w:rsidRPr="00BB364E">
              <w:rPr>
                <w:color w:val="000000"/>
                <w:kern w:val="0"/>
                <w:sz w:val="24"/>
              </w:rPr>
              <w:t>3</w:t>
            </w:r>
            <w:r w:rsidRPr="00BB364E">
              <w:rPr>
                <w:color w:val="000000"/>
                <w:kern w:val="0"/>
                <w:sz w:val="24"/>
              </w:rPr>
              <w:t>年；（五）个人所负数额较大的债务到期未清偿；（六）被中国证监会处以证券市场禁入处罚，期限未满的；（七）法律、行政法规或部门规章规定的其他内容。</w:t>
            </w:r>
          </w:p>
          <w:p w14:paraId="462E8A4B" w14:textId="77777777" w:rsidR="007C3504" w:rsidRPr="00BB364E" w:rsidRDefault="007C3504" w:rsidP="00E03AF2">
            <w:pPr>
              <w:widowControl/>
              <w:rPr>
                <w:color w:val="000000"/>
                <w:kern w:val="0"/>
                <w:sz w:val="24"/>
              </w:rPr>
            </w:pPr>
            <w:r w:rsidRPr="00BB364E">
              <w:rPr>
                <w:color w:val="000000"/>
                <w:kern w:val="0"/>
                <w:sz w:val="24"/>
              </w:rPr>
              <w:t>违反本条规定选举、委派董事的，该选举、委派或者聘任无效。董事在任职期间出现本条情形的，公司解除其职务。</w:t>
            </w:r>
          </w:p>
        </w:tc>
        <w:tc>
          <w:tcPr>
            <w:tcW w:w="4465" w:type="dxa"/>
            <w:shd w:val="clear" w:color="auto" w:fill="FFFFFF"/>
            <w:noWrap/>
            <w:vAlign w:val="center"/>
          </w:tcPr>
          <w:p w14:paraId="027C453A" w14:textId="77777777" w:rsidR="007C3504" w:rsidRPr="00BB364E" w:rsidRDefault="007C3504" w:rsidP="00E03AF2">
            <w:pPr>
              <w:widowControl/>
              <w:rPr>
                <w:color w:val="000000"/>
                <w:kern w:val="0"/>
                <w:sz w:val="24"/>
              </w:rPr>
            </w:pPr>
            <w:r w:rsidRPr="00BB364E">
              <w:rPr>
                <w:color w:val="000000"/>
                <w:kern w:val="0"/>
                <w:sz w:val="24"/>
              </w:rPr>
              <w:t>第一百条</w:t>
            </w:r>
            <w:r w:rsidRPr="00BB364E">
              <w:rPr>
                <w:color w:val="000000"/>
                <w:kern w:val="0"/>
                <w:sz w:val="24"/>
              </w:rPr>
              <w:t xml:space="preserve">  </w:t>
            </w:r>
            <w:r w:rsidRPr="00BB364E">
              <w:rPr>
                <w:color w:val="000000"/>
                <w:kern w:val="0"/>
                <w:sz w:val="24"/>
              </w:rPr>
              <w:t>公司董事为自然人，有下列情形之一的，不能担任公司的董事：（一）无民事行为能力或者限制民事行为能力；（二）因贪污、贿赂、侵占财产、挪用财产或者破坏社会主义市场经济秩序，被判处刑罚，执行期满未逾</w:t>
            </w:r>
            <w:r w:rsidRPr="00BB364E">
              <w:rPr>
                <w:color w:val="000000"/>
                <w:kern w:val="0"/>
                <w:sz w:val="24"/>
              </w:rPr>
              <w:t>5</w:t>
            </w:r>
            <w:r w:rsidRPr="00BB364E">
              <w:rPr>
                <w:color w:val="000000"/>
                <w:kern w:val="0"/>
                <w:sz w:val="24"/>
              </w:rPr>
              <w:t>年，或者因犯罪被剥夺政治权利，执行期满未逾</w:t>
            </w:r>
            <w:r w:rsidRPr="00BB364E">
              <w:rPr>
                <w:color w:val="000000"/>
                <w:kern w:val="0"/>
                <w:sz w:val="24"/>
              </w:rPr>
              <w:t>5</w:t>
            </w:r>
            <w:r w:rsidRPr="00BB364E">
              <w:rPr>
                <w:color w:val="000000"/>
                <w:kern w:val="0"/>
                <w:sz w:val="24"/>
              </w:rPr>
              <w:t>年；（三）担任破产清算的公司、企业的董事或者厂长、总经理，对该公司、企业的破产负有个人责任的，自该公司、企业破产清算完结之日起未逾</w:t>
            </w:r>
            <w:r w:rsidRPr="00BB364E">
              <w:rPr>
                <w:color w:val="000000"/>
                <w:kern w:val="0"/>
                <w:sz w:val="24"/>
              </w:rPr>
              <w:t>3</w:t>
            </w:r>
            <w:r w:rsidRPr="00BB364E">
              <w:rPr>
                <w:color w:val="000000"/>
                <w:kern w:val="0"/>
                <w:sz w:val="24"/>
              </w:rPr>
              <w:t>年；（四）担任因违法被吊销营业执照、责令关闭的公司、企业的法定代表人，并负有个人责任的，自该公司、企业被吊销营业执照之日起未逾</w:t>
            </w:r>
            <w:r w:rsidRPr="00BB364E">
              <w:rPr>
                <w:color w:val="000000"/>
                <w:kern w:val="0"/>
                <w:sz w:val="24"/>
              </w:rPr>
              <w:t>3</w:t>
            </w:r>
            <w:r w:rsidRPr="00BB364E">
              <w:rPr>
                <w:color w:val="000000"/>
                <w:kern w:val="0"/>
                <w:sz w:val="24"/>
              </w:rPr>
              <w:t>年；（五）个人所负数额较大的债务到期未清偿；（六）被中国证监会</w:t>
            </w:r>
            <w:r w:rsidRPr="00BB364E">
              <w:rPr>
                <w:b/>
                <w:color w:val="000000"/>
                <w:kern w:val="0"/>
                <w:sz w:val="24"/>
              </w:rPr>
              <w:t>采取</w:t>
            </w:r>
            <w:r w:rsidRPr="00BB364E">
              <w:rPr>
                <w:color w:val="000000"/>
                <w:kern w:val="0"/>
                <w:sz w:val="24"/>
              </w:rPr>
              <w:t>证券市场禁入</w:t>
            </w:r>
            <w:r w:rsidRPr="00BB364E">
              <w:rPr>
                <w:b/>
                <w:color w:val="000000"/>
                <w:kern w:val="0"/>
                <w:sz w:val="24"/>
              </w:rPr>
              <w:t>措施</w:t>
            </w:r>
            <w:r w:rsidRPr="00BB364E">
              <w:rPr>
                <w:color w:val="000000"/>
                <w:kern w:val="0"/>
                <w:sz w:val="24"/>
              </w:rPr>
              <w:t>，期限未满的；（七）法律、行政法规或部门规章规定的其他内容。</w:t>
            </w:r>
          </w:p>
          <w:p w14:paraId="74787DB6" w14:textId="77777777" w:rsidR="007C3504" w:rsidRPr="00BB364E" w:rsidRDefault="007C3504" w:rsidP="00E03AF2">
            <w:pPr>
              <w:widowControl/>
              <w:rPr>
                <w:color w:val="000000"/>
                <w:kern w:val="0"/>
                <w:sz w:val="24"/>
              </w:rPr>
            </w:pPr>
            <w:r w:rsidRPr="00BB364E">
              <w:rPr>
                <w:color w:val="000000"/>
                <w:kern w:val="0"/>
                <w:sz w:val="24"/>
              </w:rPr>
              <w:t>违反本条规定选举、委派董事的，该选举、委派或者聘任无效。董事在任职期间出现本条情形的，公司解除其职务。</w:t>
            </w:r>
          </w:p>
        </w:tc>
      </w:tr>
      <w:tr w:rsidR="007C3504" w:rsidRPr="00BB364E" w14:paraId="606A42AA" w14:textId="77777777" w:rsidTr="00E03AF2">
        <w:trPr>
          <w:trHeight w:val="665"/>
          <w:jc w:val="center"/>
        </w:trPr>
        <w:tc>
          <w:tcPr>
            <w:tcW w:w="709" w:type="dxa"/>
            <w:noWrap/>
            <w:vAlign w:val="center"/>
          </w:tcPr>
          <w:p w14:paraId="1AA060E2" w14:textId="77777777" w:rsidR="007C3504" w:rsidRPr="00BB364E" w:rsidRDefault="007C3504" w:rsidP="00E03AF2">
            <w:pPr>
              <w:widowControl/>
              <w:jc w:val="center"/>
              <w:rPr>
                <w:color w:val="000000"/>
                <w:kern w:val="0"/>
                <w:sz w:val="24"/>
              </w:rPr>
            </w:pPr>
            <w:r w:rsidRPr="00BB364E">
              <w:rPr>
                <w:color w:val="000000"/>
                <w:kern w:val="0"/>
                <w:sz w:val="24"/>
              </w:rPr>
              <w:t>21</w:t>
            </w:r>
          </w:p>
        </w:tc>
        <w:tc>
          <w:tcPr>
            <w:tcW w:w="4465" w:type="dxa"/>
            <w:shd w:val="clear" w:color="auto" w:fill="FFFFFF"/>
            <w:noWrap/>
            <w:vAlign w:val="center"/>
          </w:tcPr>
          <w:p w14:paraId="15B185BC" w14:textId="77777777" w:rsidR="007C3504" w:rsidRPr="00BB364E" w:rsidRDefault="007C3504" w:rsidP="00E03AF2">
            <w:pPr>
              <w:widowControl/>
              <w:rPr>
                <w:color w:val="000000"/>
                <w:kern w:val="0"/>
                <w:sz w:val="24"/>
              </w:rPr>
            </w:pPr>
            <w:r w:rsidRPr="00BB364E">
              <w:rPr>
                <w:color w:val="000000"/>
                <w:kern w:val="0"/>
                <w:sz w:val="24"/>
              </w:rPr>
              <w:t>第一百一十条</w:t>
            </w:r>
            <w:r w:rsidRPr="00BB364E">
              <w:rPr>
                <w:color w:val="000000"/>
                <w:kern w:val="0"/>
                <w:sz w:val="24"/>
              </w:rPr>
              <w:t xml:space="preserve">  </w:t>
            </w:r>
            <w:r w:rsidRPr="00BB364E">
              <w:rPr>
                <w:color w:val="000000"/>
                <w:kern w:val="0"/>
                <w:sz w:val="24"/>
              </w:rPr>
              <w:t>独立董事应按照法律、行政法规及部门规章的有关规定执行。</w:t>
            </w:r>
          </w:p>
        </w:tc>
        <w:tc>
          <w:tcPr>
            <w:tcW w:w="4465" w:type="dxa"/>
            <w:shd w:val="clear" w:color="auto" w:fill="FFFFFF"/>
            <w:noWrap/>
            <w:vAlign w:val="center"/>
          </w:tcPr>
          <w:p w14:paraId="566449A6" w14:textId="77777777" w:rsidR="007C3504" w:rsidRPr="00BB364E" w:rsidRDefault="007C3504" w:rsidP="00E03AF2">
            <w:pPr>
              <w:widowControl/>
              <w:rPr>
                <w:color w:val="000000"/>
                <w:kern w:val="0"/>
                <w:sz w:val="24"/>
              </w:rPr>
            </w:pPr>
            <w:r w:rsidRPr="00BB364E">
              <w:rPr>
                <w:color w:val="000000"/>
                <w:kern w:val="0"/>
                <w:sz w:val="24"/>
              </w:rPr>
              <w:t>第一百零九条</w:t>
            </w:r>
            <w:r w:rsidRPr="00BB364E">
              <w:rPr>
                <w:color w:val="000000"/>
                <w:kern w:val="0"/>
                <w:sz w:val="24"/>
              </w:rPr>
              <w:t xml:space="preserve">  </w:t>
            </w:r>
            <w:r w:rsidRPr="00BB364E">
              <w:rPr>
                <w:color w:val="000000"/>
                <w:kern w:val="0"/>
                <w:sz w:val="24"/>
              </w:rPr>
              <w:t>独立董事应按照法律、行政法规、</w:t>
            </w:r>
            <w:r w:rsidRPr="00BB364E">
              <w:rPr>
                <w:b/>
                <w:color w:val="000000"/>
                <w:kern w:val="0"/>
                <w:sz w:val="24"/>
              </w:rPr>
              <w:t>中国证监会和上海证券交易所</w:t>
            </w:r>
            <w:r w:rsidRPr="00BB364E">
              <w:rPr>
                <w:color w:val="000000"/>
                <w:kern w:val="0"/>
                <w:sz w:val="24"/>
              </w:rPr>
              <w:t>的有关规定执行。</w:t>
            </w:r>
          </w:p>
        </w:tc>
      </w:tr>
      <w:tr w:rsidR="007C3504" w:rsidRPr="00BB364E" w14:paraId="3D214940" w14:textId="77777777" w:rsidTr="00E03AF2">
        <w:trPr>
          <w:trHeight w:val="665"/>
          <w:jc w:val="center"/>
        </w:trPr>
        <w:tc>
          <w:tcPr>
            <w:tcW w:w="709" w:type="dxa"/>
            <w:noWrap/>
            <w:vAlign w:val="center"/>
          </w:tcPr>
          <w:p w14:paraId="678C5A08" w14:textId="77777777" w:rsidR="007C3504" w:rsidRPr="00BB364E" w:rsidRDefault="007C3504" w:rsidP="00E03AF2">
            <w:pPr>
              <w:widowControl/>
              <w:jc w:val="center"/>
              <w:rPr>
                <w:color w:val="000000"/>
                <w:kern w:val="0"/>
                <w:sz w:val="24"/>
              </w:rPr>
            </w:pPr>
          </w:p>
        </w:tc>
        <w:tc>
          <w:tcPr>
            <w:tcW w:w="4465" w:type="dxa"/>
            <w:tcBorders>
              <w:bottom w:val="single" w:sz="4" w:space="0" w:color="auto"/>
            </w:tcBorders>
            <w:shd w:val="clear" w:color="auto" w:fill="D9D9D9"/>
            <w:noWrap/>
            <w:vAlign w:val="center"/>
          </w:tcPr>
          <w:p w14:paraId="0E66E2CA" w14:textId="77777777" w:rsidR="007C3504" w:rsidRPr="00BB364E" w:rsidRDefault="007C3504" w:rsidP="00E03AF2">
            <w:pPr>
              <w:rPr>
                <w:color w:val="000000"/>
                <w:sz w:val="24"/>
              </w:rPr>
            </w:pPr>
            <w:r w:rsidRPr="00BB364E">
              <w:rPr>
                <w:color w:val="000000"/>
                <w:sz w:val="24"/>
              </w:rPr>
              <w:t>第二节</w:t>
            </w:r>
            <w:r w:rsidRPr="00BB364E">
              <w:rPr>
                <w:color w:val="000000"/>
                <w:sz w:val="24"/>
              </w:rPr>
              <w:t xml:space="preserve">  </w:t>
            </w:r>
            <w:r w:rsidRPr="00BB364E">
              <w:rPr>
                <w:color w:val="000000"/>
                <w:sz w:val="24"/>
              </w:rPr>
              <w:t>董事会</w:t>
            </w:r>
          </w:p>
        </w:tc>
        <w:tc>
          <w:tcPr>
            <w:tcW w:w="4465" w:type="dxa"/>
            <w:tcBorders>
              <w:bottom w:val="single" w:sz="4" w:space="0" w:color="auto"/>
            </w:tcBorders>
            <w:shd w:val="clear" w:color="auto" w:fill="D9D9D9"/>
            <w:noWrap/>
            <w:vAlign w:val="center"/>
          </w:tcPr>
          <w:p w14:paraId="1C1718DB" w14:textId="77777777" w:rsidR="007C3504" w:rsidRPr="00BB364E" w:rsidRDefault="007C3504" w:rsidP="00E03AF2">
            <w:pPr>
              <w:rPr>
                <w:color w:val="000000"/>
                <w:sz w:val="24"/>
              </w:rPr>
            </w:pPr>
            <w:r w:rsidRPr="00BB364E">
              <w:rPr>
                <w:color w:val="000000"/>
                <w:sz w:val="24"/>
              </w:rPr>
              <w:t>第二节</w:t>
            </w:r>
            <w:r w:rsidRPr="00BB364E">
              <w:rPr>
                <w:color w:val="000000"/>
                <w:sz w:val="24"/>
              </w:rPr>
              <w:t xml:space="preserve">  </w:t>
            </w:r>
            <w:r w:rsidRPr="00BB364E">
              <w:rPr>
                <w:color w:val="000000"/>
                <w:sz w:val="24"/>
              </w:rPr>
              <w:t>董事会</w:t>
            </w:r>
          </w:p>
        </w:tc>
      </w:tr>
      <w:tr w:rsidR="007C3504" w:rsidRPr="00BB364E" w14:paraId="658CA74D" w14:textId="77777777" w:rsidTr="00E03AF2">
        <w:trPr>
          <w:trHeight w:val="665"/>
          <w:jc w:val="center"/>
        </w:trPr>
        <w:tc>
          <w:tcPr>
            <w:tcW w:w="709" w:type="dxa"/>
            <w:noWrap/>
            <w:vAlign w:val="center"/>
          </w:tcPr>
          <w:p w14:paraId="4103DEDD" w14:textId="77777777" w:rsidR="007C3504" w:rsidRPr="00BB364E" w:rsidRDefault="007C3504" w:rsidP="00E03AF2">
            <w:pPr>
              <w:widowControl/>
              <w:jc w:val="center"/>
              <w:rPr>
                <w:color w:val="000000"/>
                <w:kern w:val="0"/>
                <w:sz w:val="24"/>
              </w:rPr>
            </w:pPr>
            <w:r w:rsidRPr="00BB364E">
              <w:rPr>
                <w:color w:val="000000"/>
                <w:kern w:val="0"/>
                <w:sz w:val="24"/>
              </w:rPr>
              <w:lastRenderedPageBreak/>
              <w:t>22</w:t>
            </w:r>
          </w:p>
        </w:tc>
        <w:tc>
          <w:tcPr>
            <w:tcW w:w="4465" w:type="dxa"/>
            <w:shd w:val="clear" w:color="auto" w:fill="FFFFFF"/>
            <w:noWrap/>
            <w:vAlign w:val="center"/>
          </w:tcPr>
          <w:p w14:paraId="4C898A1E" w14:textId="77777777" w:rsidR="007C3504" w:rsidRPr="00BB364E" w:rsidRDefault="007C3504" w:rsidP="00E03AF2">
            <w:pPr>
              <w:widowControl/>
              <w:rPr>
                <w:color w:val="000000"/>
                <w:kern w:val="0"/>
                <w:sz w:val="24"/>
              </w:rPr>
            </w:pPr>
            <w:r w:rsidRPr="00BB364E">
              <w:rPr>
                <w:color w:val="000000"/>
                <w:kern w:val="0"/>
                <w:sz w:val="24"/>
              </w:rPr>
              <w:t>第一百一十三条</w:t>
            </w:r>
            <w:r w:rsidRPr="00BB364E">
              <w:rPr>
                <w:color w:val="000000"/>
                <w:kern w:val="0"/>
                <w:sz w:val="24"/>
              </w:rPr>
              <w:t xml:space="preserve">  </w:t>
            </w:r>
            <w:r w:rsidRPr="00BB364E">
              <w:rPr>
                <w:color w:val="000000"/>
                <w:kern w:val="0"/>
                <w:sz w:val="24"/>
              </w:rPr>
              <w:t>董事会行使下列职权：（一）召集股东大会，并向股东大会报告工作；（二）执行股东大会的决议；（三）决定公司的经营计划和投资方案；（四）制订公司发展战略；（五）制订公司的年度财务预算方案、决算方案；（六）制订公司的利润分配方案和弥补亏损方案；（七）制订公司增加或者减少注册资本、发行债券或其他证券及上市方案；（八）拟订公司重大收购、收购本公司股份或者合并、分立、解散及变更公司形式的方案；（九）在股东大会授权范围内，决定公司对外投资、收购出售资产、资产抵押、对外担保、回购股份、委托理财、关联交易等事项；（十）决定公司内部管理机构的设置；（十一）聘任或者解聘公司总经理、董事会秘书；根据总经理的提名，聘任或者解聘公司副总经理、财务总监、总法律顾问等高级管理人员，并决定其报酬事项和奖惩事项；（十二）制定公司的基本管理制度；（十三）制订本章程的修改方案；（十四）管理公司信息披露事项；（十五）向股东大会提请聘请或更换为公司审计的会计师事务所；（十六）听取公司总经理的工作汇报并检查总经理的工作；（十七）法律、行政法规、部门规章或本章程授予的其他职权。</w:t>
            </w:r>
          </w:p>
          <w:p w14:paraId="538485D3" w14:textId="77777777" w:rsidR="007C3504" w:rsidRPr="00BB364E" w:rsidRDefault="007C3504" w:rsidP="00E03AF2">
            <w:pPr>
              <w:widowControl/>
              <w:rPr>
                <w:color w:val="000000"/>
                <w:kern w:val="0"/>
                <w:sz w:val="24"/>
              </w:rPr>
            </w:pPr>
            <w:r w:rsidRPr="00BB364E">
              <w:rPr>
                <w:color w:val="000000"/>
                <w:kern w:val="0"/>
                <w:sz w:val="24"/>
              </w:rPr>
              <w:t>公司董事会设立审计委员会，并根据需要设立战略发展与投资决策委员会、提名与薪酬委员会及预算委员会等相关专门委员会。专门委员会对董事会负责，依照本章程和董事会授权履行职责，提案应当提交董事会审议决定。专门委员会成员全部由董事组成，其中审计委员会、提名与薪酬委员会中独立董事占多数并担任召集人，审计委员会的召集人为会计专业人士。董事会负责制定专门委员会工作规程，规范专门委员会的运作。</w:t>
            </w:r>
          </w:p>
        </w:tc>
        <w:tc>
          <w:tcPr>
            <w:tcW w:w="4465" w:type="dxa"/>
            <w:shd w:val="clear" w:color="auto" w:fill="FFFFFF"/>
            <w:noWrap/>
            <w:vAlign w:val="center"/>
          </w:tcPr>
          <w:p w14:paraId="1E0EE332" w14:textId="77777777" w:rsidR="007C3504" w:rsidRPr="00BB364E" w:rsidRDefault="007C3504" w:rsidP="00E03AF2">
            <w:pPr>
              <w:widowControl/>
              <w:rPr>
                <w:color w:val="000000"/>
                <w:kern w:val="0"/>
                <w:sz w:val="24"/>
              </w:rPr>
            </w:pPr>
            <w:r w:rsidRPr="00BB364E">
              <w:rPr>
                <w:color w:val="000000"/>
                <w:kern w:val="0"/>
                <w:sz w:val="24"/>
              </w:rPr>
              <w:t>第一百一十二条</w:t>
            </w:r>
            <w:r w:rsidRPr="00BB364E">
              <w:rPr>
                <w:color w:val="000000"/>
                <w:kern w:val="0"/>
                <w:sz w:val="24"/>
              </w:rPr>
              <w:t xml:space="preserve">  </w:t>
            </w:r>
            <w:r w:rsidRPr="00BB364E">
              <w:rPr>
                <w:color w:val="000000"/>
                <w:kern w:val="0"/>
                <w:sz w:val="24"/>
              </w:rPr>
              <w:t>董事会行使下列职权：（一）召集股东大会，并向股东大会报告工作；（二）执行股东大会的决议；（三）决定公司的经营计划和投资方案；（四）制订公司的年度财务预算方案、决算方案；（五）制订公司的利润分配方案和弥补亏损方案；（六）制订公司增加或者减少注册资本、发行债券或其他证券及上市方案；（七）拟订公司重大收购、收购本公司</w:t>
            </w:r>
            <w:r w:rsidRPr="00BB364E">
              <w:rPr>
                <w:b/>
                <w:color w:val="000000"/>
                <w:kern w:val="0"/>
                <w:sz w:val="24"/>
              </w:rPr>
              <w:t>股票</w:t>
            </w:r>
            <w:r w:rsidRPr="00BB364E">
              <w:rPr>
                <w:color w:val="000000"/>
                <w:kern w:val="0"/>
                <w:sz w:val="24"/>
              </w:rPr>
              <w:t>或者合并、分立、解散及变更公司形式的方案；（八）在股东大会授权范围内，决定公司对外投资、收购出售资产、资产抵押、对外担保</w:t>
            </w:r>
            <w:r w:rsidRPr="00BB364E">
              <w:rPr>
                <w:b/>
                <w:color w:val="000000"/>
                <w:kern w:val="0"/>
                <w:sz w:val="24"/>
              </w:rPr>
              <w:t>事项</w:t>
            </w:r>
            <w:r w:rsidRPr="00BB364E">
              <w:rPr>
                <w:color w:val="000000"/>
                <w:kern w:val="0"/>
                <w:sz w:val="24"/>
              </w:rPr>
              <w:t>、回购股份、委托理财、关联交易、</w:t>
            </w:r>
            <w:r w:rsidRPr="00BB364E">
              <w:rPr>
                <w:b/>
                <w:color w:val="000000"/>
                <w:kern w:val="0"/>
                <w:sz w:val="24"/>
              </w:rPr>
              <w:t>对外捐赠</w:t>
            </w:r>
            <w:r w:rsidRPr="00BB364E">
              <w:rPr>
                <w:color w:val="000000"/>
                <w:kern w:val="0"/>
                <w:sz w:val="24"/>
              </w:rPr>
              <w:t>等事项；（九）决定公司内部管理机构的设置；（十）</w:t>
            </w:r>
            <w:r w:rsidRPr="00BB364E">
              <w:rPr>
                <w:b/>
                <w:color w:val="000000"/>
                <w:kern w:val="0"/>
                <w:sz w:val="24"/>
              </w:rPr>
              <w:t>决定</w:t>
            </w:r>
            <w:r w:rsidRPr="00BB364E">
              <w:rPr>
                <w:color w:val="000000"/>
                <w:kern w:val="0"/>
                <w:sz w:val="24"/>
              </w:rPr>
              <w:t>聘任或者解聘公司总经理、董事会秘书</w:t>
            </w:r>
            <w:r w:rsidRPr="00BB364E">
              <w:rPr>
                <w:b/>
                <w:color w:val="000000"/>
                <w:kern w:val="0"/>
                <w:sz w:val="24"/>
              </w:rPr>
              <w:t>及其他高级管理人员，并决定其报酬事项和奖惩事项</w:t>
            </w:r>
            <w:r w:rsidRPr="00BB364E">
              <w:rPr>
                <w:color w:val="000000"/>
                <w:kern w:val="0"/>
                <w:sz w:val="24"/>
              </w:rPr>
              <w:t>；根据总经理的提名，</w:t>
            </w:r>
            <w:r w:rsidRPr="00BB364E">
              <w:rPr>
                <w:b/>
                <w:color w:val="000000"/>
                <w:kern w:val="0"/>
                <w:sz w:val="24"/>
              </w:rPr>
              <w:t>决定</w:t>
            </w:r>
            <w:r w:rsidRPr="00BB364E">
              <w:rPr>
                <w:color w:val="000000"/>
                <w:kern w:val="0"/>
                <w:sz w:val="24"/>
              </w:rPr>
              <w:t>聘任或者解聘公司副总经理、财务总监、总法律顾问等高级管理人员，并决定其报酬事项和奖惩事项；（十一）</w:t>
            </w:r>
            <w:r w:rsidRPr="00BB364E">
              <w:rPr>
                <w:b/>
                <w:color w:val="000000"/>
                <w:kern w:val="0"/>
                <w:sz w:val="24"/>
              </w:rPr>
              <w:t>制订</w:t>
            </w:r>
            <w:r w:rsidRPr="00BB364E">
              <w:rPr>
                <w:color w:val="000000"/>
                <w:kern w:val="0"/>
                <w:sz w:val="24"/>
              </w:rPr>
              <w:t>公司的基本管理制度；（十二）制订本章程的修改方案；（十三）管理公司信息披露事项；（十四）向股东大会提请聘请或更换为公司审计的会计师事务所；（十五）听取公司总经理的工作汇报并检查总经理的工作；（十六）法律、行政法规、部门规章或本章程授予的其他职权。</w:t>
            </w:r>
          </w:p>
          <w:p w14:paraId="3C2EAC16" w14:textId="77777777" w:rsidR="007C3504" w:rsidRPr="00BB364E" w:rsidRDefault="007C3504" w:rsidP="00E03AF2">
            <w:pPr>
              <w:widowControl/>
              <w:rPr>
                <w:color w:val="000000"/>
                <w:kern w:val="0"/>
                <w:sz w:val="24"/>
              </w:rPr>
            </w:pPr>
            <w:r w:rsidRPr="00BB364E">
              <w:rPr>
                <w:color w:val="000000"/>
                <w:kern w:val="0"/>
                <w:sz w:val="24"/>
              </w:rPr>
              <w:t>公司董事会设立审计委员会，并根据需要设立战略发展与投资决策委员会、提名与薪酬委员会及预算委员会等相关专门委员会。专门委员会对董事会负责，依照本章程和董事会授权履行职责，提案应当提交董事会审议决定。专门委员会成员全部由董事组成，其中审计委员会、提名与薪酬委员会中独立董事占多数并担任召集人，审计委员会的召集人为会计专业人士。董事会负责制定专门委员会工作规程，规范专门委员会的运作。</w:t>
            </w:r>
          </w:p>
        </w:tc>
      </w:tr>
      <w:tr w:rsidR="007C3504" w:rsidRPr="00BB364E" w14:paraId="386FCD98" w14:textId="77777777" w:rsidTr="00E03AF2">
        <w:trPr>
          <w:trHeight w:val="665"/>
          <w:jc w:val="center"/>
        </w:trPr>
        <w:tc>
          <w:tcPr>
            <w:tcW w:w="709" w:type="dxa"/>
            <w:noWrap/>
            <w:vAlign w:val="center"/>
          </w:tcPr>
          <w:p w14:paraId="5FFB109C" w14:textId="77777777" w:rsidR="007C3504" w:rsidRPr="00BB364E" w:rsidRDefault="007C3504" w:rsidP="00E03AF2">
            <w:pPr>
              <w:widowControl/>
              <w:jc w:val="center"/>
              <w:rPr>
                <w:color w:val="000000"/>
                <w:kern w:val="0"/>
                <w:sz w:val="24"/>
              </w:rPr>
            </w:pPr>
            <w:r w:rsidRPr="00BB364E">
              <w:rPr>
                <w:color w:val="000000"/>
                <w:kern w:val="0"/>
                <w:sz w:val="24"/>
              </w:rPr>
              <w:t>23</w:t>
            </w:r>
          </w:p>
        </w:tc>
        <w:tc>
          <w:tcPr>
            <w:tcW w:w="4465" w:type="dxa"/>
            <w:shd w:val="clear" w:color="auto" w:fill="FFFFFF"/>
            <w:noWrap/>
            <w:vAlign w:val="center"/>
          </w:tcPr>
          <w:p w14:paraId="3DB91022" w14:textId="77777777" w:rsidR="007C3504" w:rsidRPr="00BB364E" w:rsidRDefault="007C3504" w:rsidP="00E03AF2">
            <w:pPr>
              <w:widowControl/>
              <w:rPr>
                <w:color w:val="000000"/>
                <w:kern w:val="0"/>
                <w:sz w:val="24"/>
              </w:rPr>
            </w:pPr>
            <w:r w:rsidRPr="00BB364E">
              <w:rPr>
                <w:color w:val="000000"/>
                <w:kern w:val="0"/>
                <w:sz w:val="24"/>
              </w:rPr>
              <w:t>第一百一十六条</w:t>
            </w:r>
            <w:r w:rsidRPr="00BB364E">
              <w:rPr>
                <w:color w:val="000000"/>
                <w:kern w:val="0"/>
                <w:sz w:val="24"/>
              </w:rPr>
              <w:t xml:space="preserve">  </w:t>
            </w:r>
            <w:r w:rsidRPr="00BB364E">
              <w:rPr>
                <w:color w:val="000000"/>
                <w:kern w:val="0"/>
                <w:sz w:val="24"/>
              </w:rPr>
              <w:t>董事会确定对外投资、收购出售资产、资产抵押、对外担保、回购股份、委托理财、关联交易的权限，建立审查和决策程序；重大投资项目应当组织有关专家、专业人员进行评审，并报股</w:t>
            </w:r>
            <w:r w:rsidRPr="00BB364E">
              <w:rPr>
                <w:color w:val="000000"/>
                <w:kern w:val="0"/>
                <w:sz w:val="24"/>
              </w:rPr>
              <w:lastRenderedPageBreak/>
              <w:t>东大会批准。</w:t>
            </w:r>
          </w:p>
          <w:p w14:paraId="7FACAB8F" w14:textId="77777777" w:rsidR="007C3504" w:rsidRPr="00BB364E" w:rsidRDefault="007C3504" w:rsidP="00E03AF2">
            <w:pPr>
              <w:widowControl/>
              <w:rPr>
                <w:color w:val="000000"/>
                <w:kern w:val="0"/>
                <w:sz w:val="24"/>
              </w:rPr>
            </w:pPr>
            <w:r w:rsidRPr="00BB364E">
              <w:rPr>
                <w:color w:val="000000"/>
                <w:kern w:val="0"/>
                <w:sz w:val="24"/>
              </w:rPr>
              <w:t>股东大会本着科学、高效、稳健、谨慎的原则，授权董事会在投资、资产处置、对外担保、回购股份等重大事项行使下列职权：</w:t>
            </w:r>
          </w:p>
          <w:p w14:paraId="1E3E8A88" w14:textId="77777777" w:rsidR="007C3504" w:rsidRPr="00BB364E" w:rsidRDefault="007C3504" w:rsidP="00E03AF2">
            <w:pPr>
              <w:widowControl/>
              <w:rPr>
                <w:color w:val="000000"/>
                <w:kern w:val="0"/>
                <w:sz w:val="24"/>
              </w:rPr>
            </w:pPr>
            <w:r w:rsidRPr="00BB364E">
              <w:rPr>
                <w:color w:val="000000"/>
                <w:kern w:val="0"/>
                <w:sz w:val="24"/>
              </w:rPr>
              <w:t>（一）风险投资</w:t>
            </w:r>
          </w:p>
          <w:p w14:paraId="6055475D" w14:textId="77777777" w:rsidR="007C3504" w:rsidRPr="00BB364E" w:rsidRDefault="007C3504" w:rsidP="00E03AF2">
            <w:pPr>
              <w:widowControl/>
              <w:rPr>
                <w:color w:val="000000"/>
                <w:kern w:val="0"/>
                <w:sz w:val="24"/>
              </w:rPr>
            </w:pPr>
            <w:r w:rsidRPr="00BB364E">
              <w:rPr>
                <w:color w:val="000000"/>
                <w:kern w:val="0"/>
                <w:sz w:val="24"/>
              </w:rPr>
              <w:t>1</w:t>
            </w:r>
            <w:r w:rsidRPr="00BB364E">
              <w:rPr>
                <w:color w:val="000000"/>
                <w:kern w:val="0"/>
                <w:sz w:val="24"/>
              </w:rPr>
              <w:t>、法律、行政法规允许的对流通股票、期货、期权、外汇及投资基金等金融衍生工具的投资；</w:t>
            </w:r>
            <w:r w:rsidRPr="00BB364E">
              <w:rPr>
                <w:color w:val="000000"/>
                <w:kern w:val="0"/>
                <w:sz w:val="24"/>
              </w:rPr>
              <w:t>2</w:t>
            </w:r>
            <w:r w:rsidRPr="00BB364E">
              <w:rPr>
                <w:color w:val="000000"/>
                <w:kern w:val="0"/>
                <w:sz w:val="24"/>
              </w:rPr>
              <w:t>、法律、行政法规允许的对高新技术产业的投资；</w:t>
            </w:r>
            <w:r w:rsidRPr="00BB364E">
              <w:rPr>
                <w:color w:val="000000"/>
                <w:kern w:val="0"/>
                <w:sz w:val="24"/>
              </w:rPr>
              <w:t>3</w:t>
            </w:r>
            <w:r w:rsidRPr="00BB364E">
              <w:rPr>
                <w:color w:val="000000"/>
                <w:kern w:val="0"/>
                <w:sz w:val="24"/>
              </w:rPr>
              <w:t>、其他法律、行政法规允许的风险投资。风险投资运用资金总额不得超过公司净资产的</w:t>
            </w:r>
            <w:r w:rsidRPr="00BB364E">
              <w:rPr>
                <w:color w:val="000000"/>
                <w:kern w:val="0"/>
                <w:sz w:val="24"/>
              </w:rPr>
              <w:t>30%</w:t>
            </w:r>
            <w:r w:rsidRPr="00BB364E">
              <w:rPr>
                <w:color w:val="000000"/>
                <w:kern w:val="0"/>
                <w:sz w:val="24"/>
              </w:rPr>
              <w:t>，单项风险投资运用资金不得超过公司净资产的</w:t>
            </w:r>
            <w:r w:rsidRPr="00BB364E">
              <w:rPr>
                <w:color w:val="000000"/>
                <w:kern w:val="0"/>
                <w:sz w:val="24"/>
              </w:rPr>
              <w:t>10%</w:t>
            </w:r>
            <w:r w:rsidRPr="00BB364E">
              <w:rPr>
                <w:color w:val="000000"/>
                <w:kern w:val="0"/>
                <w:sz w:val="24"/>
              </w:rPr>
              <w:t>。</w:t>
            </w:r>
          </w:p>
          <w:p w14:paraId="429FB152" w14:textId="77777777" w:rsidR="007C3504" w:rsidRPr="00BB364E" w:rsidRDefault="007C3504" w:rsidP="00E03AF2">
            <w:pPr>
              <w:widowControl/>
              <w:rPr>
                <w:color w:val="000000"/>
                <w:kern w:val="0"/>
                <w:sz w:val="24"/>
              </w:rPr>
            </w:pPr>
            <w:r w:rsidRPr="00BB364E">
              <w:rPr>
                <w:color w:val="000000"/>
                <w:kern w:val="0"/>
                <w:sz w:val="24"/>
              </w:rPr>
              <w:t>（二）非风险投资</w:t>
            </w:r>
          </w:p>
          <w:p w14:paraId="03627E45" w14:textId="77777777" w:rsidR="007C3504" w:rsidRPr="00BB364E" w:rsidRDefault="007C3504" w:rsidP="00E03AF2">
            <w:pPr>
              <w:widowControl/>
              <w:rPr>
                <w:color w:val="000000"/>
                <w:kern w:val="0"/>
                <w:sz w:val="24"/>
              </w:rPr>
            </w:pPr>
            <w:r w:rsidRPr="00BB364E">
              <w:rPr>
                <w:color w:val="000000"/>
                <w:kern w:val="0"/>
                <w:sz w:val="24"/>
              </w:rPr>
              <w:t>董事会单项非风险投资运用资金不得超过公司净资产的</w:t>
            </w:r>
            <w:r w:rsidRPr="00BB364E">
              <w:rPr>
                <w:color w:val="000000"/>
                <w:kern w:val="0"/>
                <w:sz w:val="24"/>
              </w:rPr>
              <w:t>20%</w:t>
            </w:r>
            <w:r w:rsidRPr="00BB364E">
              <w:rPr>
                <w:color w:val="000000"/>
                <w:kern w:val="0"/>
                <w:sz w:val="24"/>
              </w:rPr>
              <w:t>。</w:t>
            </w:r>
          </w:p>
          <w:p w14:paraId="7492CA9F" w14:textId="77777777" w:rsidR="007C3504" w:rsidRPr="00BB364E" w:rsidRDefault="007C3504" w:rsidP="00E03AF2">
            <w:pPr>
              <w:widowControl/>
              <w:rPr>
                <w:color w:val="000000"/>
                <w:kern w:val="0"/>
                <w:sz w:val="24"/>
              </w:rPr>
            </w:pPr>
            <w:r w:rsidRPr="00BB364E">
              <w:rPr>
                <w:color w:val="000000"/>
                <w:kern w:val="0"/>
                <w:sz w:val="24"/>
              </w:rPr>
              <w:t>（三）资产处置</w:t>
            </w:r>
          </w:p>
          <w:p w14:paraId="3E742063" w14:textId="77777777" w:rsidR="007C3504" w:rsidRPr="00BB364E" w:rsidRDefault="007C3504" w:rsidP="00E03AF2">
            <w:pPr>
              <w:widowControl/>
              <w:rPr>
                <w:color w:val="000000"/>
                <w:kern w:val="0"/>
                <w:sz w:val="24"/>
              </w:rPr>
            </w:pPr>
            <w:r w:rsidRPr="00BB364E">
              <w:rPr>
                <w:color w:val="000000"/>
                <w:kern w:val="0"/>
                <w:sz w:val="24"/>
              </w:rPr>
              <w:t>审议批准单项</w:t>
            </w:r>
            <w:r w:rsidRPr="00BB364E">
              <w:rPr>
                <w:color w:val="000000"/>
                <w:kern w:val="0"/>
                <w:sz w:val="24"/>
              </w:rPr>
              <w:t>10000</w:t>
            </w:r>
            <w:r w:rsidRPr="00BB364E">
              <w:rPr>
                <w:color w:val="000000"/>
                <w:kern w:val="0"/>
                <w:sz w:val="24"/>
              </w:rPr>
              <w:t>万元以下的资产处置。</w:t>
            </w:r>
          </w:p>
          <w:p w14:paraId="080B3BBA" w14:textId="77777777" w:rsidR="007C3504" w:rsidRPr="00BB364E" w:rsidRDefault="007C3504" w:rsidP="00E03AF2">
            <w:pPr>
              <w:widowControl/>
              <w:rPr>
                <w:color w:val="000000"/>
                <w:kern w:val="0"/>
                <w:sz w:val="24"/>
              </w:rPr>
            </w:pPr>
            <w:r w:rsidRPr="00BB364E">
              <w:rPr>
                <w:color w:val="000000"/>
                <w:kern w:val="0"/>
                <w:sz w:val="24"/>
              </w:rPr>
              <w:t>（四）担保</w:t>
            </w:r>
          </w:p>
          <w:p w14:paraId="31FF062B" w14:textId="77777777" w:rsidR="007C3504" w:rsidRPr="00BB364E" w:rsidRDefault="007C3504" w:rsidP="00E03AF2">
            <w:pPr>
              <w:widowControl/>
              <w:rPr>
                <w:color w:val="000000"/>
                <w:kern w:val="0"/>
                <w:sz w:val="24"/>
              </w:rPr>
            </w:pPr>
            <w:r w:rsidRPr="00BB364E">
              <w:rPr>
                <w:color w:val="000000"/>
                <w:kern w:val="0"/>
                <w:sz w:val="24"/>
              </w:rPr>
              <w:t>审议批准由总经理办公会议提出的对控股子公司的担保事项。</w:t>
            </w:r>
          </w:p>
          <w:p w14:paraId="1F9C70EC" w14:textId="77777777" w:rsidR="007C3504" w:rsidRPr="00BB364E" w:rsidRDefault="007C3504" w:rsidP="00E03AF2">
            <w:pPr>
              <w:widowControl/>
              <w:rPr>
                <w:color w:val="000000"/>
                <w:kern w:val="0"/>
                <w:sz w:val="24"/>
              </w:rPr>
            </w:pPr>
            <w:r w:rsidRPr="00BB364E">
              <w:rPr>
                <w:color w:val="000000"/>
                <w:kern w:val="0"/>
                <w:sz w:val="24"/>
              </w:rPr>
              <w:t>（五）回购股份</w:t>
            </w:r>
          </w:p>
          <w:p w14:paraId="4FA4C448" w14:textId="77777777" w:rsidR="007C3504" w:rsidRPr="00BB364E" w:rsidRDefault="007C3504" w:rsidP="00E03AF2">
            <w:pPr>
              <w:widowControl/>
              <w:rPr>
                <w:color w:val="000000"/>
                <w:kern w:val="0"/>
                <w:sz w:val="24"/>
              </w:rPr>
            </w:pPr>
            <w:r w:rsidRPr="00BB364E">
              <w:rPr>
                <w:color w:val="000000"/>
                <w:kern w:val="0"/>
                <w:sz w:val="24"/>
              </w:rPr>
              <w:t>审议批准公司因本章程第二十五条第一款第（三）项、第（五）项、第（六）项的情形收购本公司股份的事项。</w:t>
            </w:r>
          </w:p>
          <w:p w14:paraId="7F0AE0FC" w14:textId="77777777" w:rsidR="007C3504" w:rsidRPr="00BB364E" w:rsidRDefault="007C3504" w:rsidP="00E03AF2">
            <w:pPr>
              <w:widowControl/>
              <w:rPr>
                <w:color w:val="000000"/>
                <w:kern w:val="0"/>
                <w:sz w:val="24"/>
              </w:rPr>
            </w:pPr>
            <w:r w:rsidRPr="00BB364E">
              <w:rPr>
                <w:color w:val="000000"/>
                <w:kern w:val="0"/>
                <w:sz w:val="24"/>
              </w:rPr>
              <w:t>（六）其他重大事项</w:t>
            </w:r>
          </w:p>
          <w:p w14:paraId="5F6613CA" w14:textId="77777777" w:rsidR="007C3504" w:rsidRPr="00BB364E" w:rsidRDefault="007C3504" w:rsidP="00E03AF2">
            <w:pPr>
              <w:widowControl/>
              <w:rPr>
                <w:color w:val="000000"/>
                <w:kern w:val="0"/>
                <w:sz w:val="24"/>
              </w:rPr>
            </w:pPr>
            <w:r w:rsidRPr="00BB364E">
              <w:rPr>
                <w:color w:val="000000"/>
                <w:kern w:val="0"/>
                <w:sz w:val="24"/>
              </w:rPr>
              <w:t>1</w:t>
            </w:r>
            <w:r w:rsidRPr="00BB364E">
              <w:rPr>
                <w:color w:val="000000"/>
                <w:kern w:val="0"/>
                <w:sz w:val="24"/>
              </w:rPr>
              <w:t>、审议批准银行借款；</w:t>
            </w:r>
            <w:r w:rsidRPr="00BB364E">
              <w:rPr>
                <w:color w:val="000000"/>
                <w:kern w:val="0"/>
                <w:sz w:val="24"/>
              </w:rPr>
              <w:t>2</w:t>
            </w:r>
            <w:r w:rsidRPr="00BB364E">
              <w:rPr>
                <w:color w:val="000000"/>
                <w:kern w:val="0"/>
                <w:sz w:val="24"/>
              </w:rPr>
              <w:t>、审议批准土地使用权转让或受让。</w:t>
            </w:r>
          </w:p>
        </w:tc>
        <w:tc>
          <w:tcPr>
            <w:tcW w:w="4465" w:type="dxa"/>
            <w:shd w:val="clear" w:color="auto" w:fill="FFFFFF"/>
            <w:noWrap/>
            <w:vAlign w:val="center"/>
          </w:tcPr>
          <w:p w14:paraId="6A120A1E" w14:textId="77777777" w:rsidR="007C3504" w:rsidRPr="00BB364E" w:rsidRDefault="007C3504" w:rsidP="00E03AF2">
            <w:pPr>
              <w:widowControl/>
              <w:rPr>
                <w:color w:val="000000"/>
                <w:kern w:val="0"/>
                <w:sz w:val="24"/>
              </w:rPr>
            </w:pPr>
            <w:r w:rsidRPr="00BB364E">
              <w:rPr>
                <w:color w:val="000000"/>
                <w:kern w:val="0"/>
                <w:sz w:val="24"/>
              </w:rPr>
              <w:lastRenderedPageBreak/>
              <w:t>第一百一十五条</w:t>
            </w:r>
            <w:r w:rsidRPr="00BB364E">
              <w:rPr>
                <w:color w:val="000000"/>
                <w:kern w:val="0"/>
                <w:sz w:val="24"/>
              </w:rPr>
              <w:t xml:space="preserve">  </w:t>
            </w:r>
            <w:r w:rsidRPr="00BB364E">
              <w:rPr>
                <w:color w:val="000000"/>
                <w:kern w:val="0"/>
                <w:sz w:val="24"/>
              </w:rPr>
              <w:t>董事会</w:t>
            </w:r>
            <w:r w:rsidRPr="00BB364E">
              <w:rPr>
                <w:b/>
                <w:color w:val="000000"/>
                <w:kern w:val="0"/>
                <w:sz w:val="24"/>
              </w:rPr>
              <w:t>应当</w:t>
            </w:r>
            <w:r w:rsidRPr="00BB364E">
              <w:rPr>
                <w:color w:val="000000"/>
                <w:kern w:val="0"/>
                <w:sz w:val="24"/>
              </w:rPr>
              <w:t>确定对外投资、收购出售资产、资产抵押、对外担保</w:t>
            </w:r>
            <w:r w:rsidRPr="00BB364E">
              <w:rPr>
                <w:b/>
                <w:color w:val="000000"/>
                <w:kern w:val="0"/>
                <w:sz w:val="24"/>
              </w:rPr>
              <w:t>事项</w:t>
            </w:r>
            <w:r w:rsidRPr="00BB364E">
              <w:rPr>
                <w:color w:val="000000"/>
                <w:kern w:val="0"/>
                <w:sz w:val="24"/>
              </w:rPr>
              <w:t>、回购股份、委托理财、关联交易、</w:t>
            </w:r>
            <w:r w:rsidRPr="00BB364E">
              <w:rPr>
                <w:b/>
                <w:color w:val="000000"/>
                <w:kern w:val="0"/>
                <w:sz w:val="24"/>
              </w:rPr>
              <w:t>对外捐赠</w:t>
            </w:r>
            <w:r w:rsidRPr="00BB364E">
              <w:rPr>
                <w:color w:val="000000"/>
                <w:kern w:val="0"/>
                <w:sz w:val="24"/>
              </w:rPr>
              <w:t>等权限，建立</w:t>
            </w:r>
            <w:r w:rsidRPr="00BB364E">
              <w:rPr>
                <w:b/>
                <w:color w:val="000000"/>
                <w:kern w:val="0"/>
                <w:sz w:val="24"/>
              </w:rPr>
              <w:t>严格的</w:t>
            </w:r>
            <w:r w:rsidRPr="00BB364E">
              <w:rPr>
                <w:color w:val="000000"/>
                <w:kern w:val="0"/>
                <w:sz w:val="24"/>
              </w:rPr>
              <w:t>审查和决策程序；重大投资项目应当组织有关专家、</w:t>
            </w:r>
            <w:r w:rsidRPr="00BB364E">
              <w:rPr>
                <w:color w:val="000000"/>
                <w:kern w:val="0"/>
                <w:sz w:val="24"/>
              </w:rPr>
              <w:lastRenderedPageBreak/>
              <w:t>专业人员进行评审，并报股东大会批准。</w:t>
            </w:r>
          </w:p>
          <w:p w14:paraId="511B03A7" w14:textId="77777777" w:rsidR="007C3504" w:rsidRPr="00BB364E" w:rsidRDefault="007C3504" w:rsidP="00E03AF2">
            <w:pPr>
              <w:widowControl/>
              <w:rPr>
                <w:color w:val="000000"/>
                <w:kern w:val="0"/>
                <w:sz w:val="24"/>
              </w:rPr>
            </w:pPr>
            <w:r w:rsidRPr="00BB364E">
              <w:rPr>
                <w:color w:val="000000"/>
                <w:kern w:val="0"/>
                <w:sz w:val="24"/>
              </w:rPr>
              <w:t>股东大会本着科学、高效、稳健、谨慎的原则，授权董事会在投资、资产处置、对外担保、回购股份等重大事项行使下列职权：</w:t>
            </w:r>
          </w:p>
          <w:p w14:paraId="146806F2" w14:textId="77777777" w:rsidR="007C3504" w:rsidRPr="00BB364E" w:rsidRDefault="007C3504" w:rsidP="00E03AF2">
            <w:pPr>
              <w:widowControl/>
              <w:rPr>
                <w:color w:val="000000"/>
                <w:kern w:val="0"/>
                <w:sz w:val="24"/>
              </w:rPr>
            </w:pPr>
            <w:r w:rsidRPr="00BB364E">
              <w:rPr>
                <w:color w:val="000000"/>
                <w:kern w:val="0"/>
                <w:sz w:val="24"/>
              </w:rPr>
              <w:t>（一）风险投资</w:t>
            </w:r>
          </w:p>
          <w:p w14:paraId="75DF2D41" w14:textId="77777777" w:rsidR="007C3504" w:rsidRPr="00BB364E" w:rsidRDefault="007C3504" w:rsidP="00E03AF2">
            <w:pPr>
              <w:widowControl/>
              <w:rPr>
                <w:color w:val="000000"/>
                <w:kern w:val="0"/>
                <w:sz w:val="24"/>
              </w:rPr>
            </w:pPr>
            <w:r w:rsidRPr="00BB364E">
              <w:rPr>
                <w:color w:val="000000"/>
                <w:kern w:val="0"/>
                <w:sz w:val="24"/>
              </w:rPr>
              <w:t>1</w:t>
            </w:r>
            <w:r w:rsidRPr="00BB364E">
              <w:rPr>
                <w:color w:val="000000"/>
                <w:kern w:val="0"/>
                <w:sz w:val="24"/>
              </w:rPr>
              <w:t>、法律、行政法规允许的对流通股票、期货、期权、外汇及投资基金等金融衍生工具的投资；</w:t>
            </w:r>
            <w:r w:rsidRPr="00BB364E">
              <w:rPr>
                <w:color w:val="000000"/>
                <w:kern w:val="0"/>
                <w:sz w:val="24"/>
              </w:rPr>
              <w:t>2</w:t>
            </w:r>
            <w:r w:rsidRPr="00BB364E">
              <w:rPr>
                <w:color w:val="000000"/>
                <w:kern w:val="0"/>
                <w:sz w:val="24"/>
              </w:rPr>
              <w:t>、法律、行政法规允许的对高新技术产业的投资；</w:t>
            </w:r>
            <w:r w:rsidRPr="00BB364E">
              <w:rPr>
                <w:color w:val="000000"/>
                <w:kern w:val="0"/>
                <w:sz w:val="24"/>
              </w:rPr>
              <w:t>3</w:t>
            </w:r>
            <w:r w:rsidRPr="00BB364E">
              <w:rPr>
                <w:color w:val="000000"/>
                <w:kern w:val="0"/>
                <w:sz w:val="24"/>
              </w:rPr>
              <w:t>、其他法律、行政法规允许的风险投资。风险投资运用资金总额不得超过公司净资产的</w:t>
            </w:r>
            <w:r w:rsidRPr="00BB364E">
              <w:rPr>
                <w:color w:val="000000"/>
                <w:kern w:val="0"/>
                <w:sz w:val="24"/>
              </w:rPr>
              <w:t>30%</w:t>
            </w:r>
            <w:r w:rsidRPr="00BB364E">
              <w:rPr>
                <w:color w:val="000000"/>
                <w:kern w:val="0"/>
                <w:sz w:val="24"/>
              </w:rPr>
              <w:t>，单项风险投资运用资金不得超过公司净资产的</w:t>
            </w:r>
            <w:r w:rsidRPr="00BB364E">
              <w:rPr>
                <w:color w:val="000000"/>
                <w:kern w:val="0"/>
                <w:sz w:val="24"/>
              </w:rPr>
              <w:t>10%</w:t>
            </w:r>
            <w:r w:rsidRPr="00BB364E">
              <w:rPr>
                <w:color w:val="000000"/>
                <w:kern w:val="0"/>
                <w:sz w:val="24"/>
              </w:rPr>
              <w:t>。</w:t>
            </w:r>
          </w:p>
          <w:p w14:paraId="0DD8116D" w14:textId="77777777" w:rsidR="007C3504" w:rsidRPr="00BB364E" w:rsidRDefault="007C3504" w:rsidP="00E03AF2">
            <w:pPr>
              <w:widowControl/>
              <w:rPr>
                <w:color w:val="000000"/>
                <w:kern w:val="0"/>
                <w:sz w:val="24"/>
              </w:rPr>
            </w:pPr>
            <w:r w:rsidRPr="00BB364E">
              <w:rPr>
                <w:color w:val="000000"/>
                <w:kern w:val="0"/>
                <w:sz w:val="24"/>
              </w:rPr>
              <w:t>（二）非风险投资</w:t>
            </w:r>
          </w:p>
          <w:p w14:paraId="35212AFC" w14:textId="77777777" w:rsidR="007C3504" w:rsidRPr="00BB364E" w:rsidRDefault="007C3504" w:rsidP="00E03AF2">
            <w:pPr>
              <w:widowControl/>
              <w:rPr>
                <w:color w:val="000000"/>
                <w:kern w:val="0"/>
                <w:sz w:val="24"/>
              </w:rPr>
            </w:pPr>
            <w:r w:rsidRPr="00BB364E">
              <w:rPr>
                <w:color w:val="000000"/>
                <w:kern w:val="0"/>
                <w:sz w:val="24"/>
              </w:rPr>
              <w:t>董事会单项非风险投资运用资金不得超过公司净资产的</w:t>
            </w:r>
            <w:r w:rsidRPr="00BB364E">
              <w:rPr>
                <w:color w:val="000000"/>
                <w:kern w:val="0"/>
                <w:sz w:val="24"/>
              </w:rPr>
              <w:t>20%</w:t>
            </w:r>
            <w:r w:rsidRPr="00BB364E">
              <w:rPr>
                <w:color w:val="000000"/>
                <w:kern w:val="0"/>
                <w:sz w:val="24"/>
              </w:rPr>
              <w:t>。</w:t>
            </w:r>
          </w:p>
          <w:p w14:paraId="547ADBB7" w14:textId="77777777" w:rsidR="007C3504" w:rsidRPr="00BB364E" w:rsidRDefault="007C3504" w:rsidP="00E03AF2">
            <w:pPr>
              <w:widowControl/>
              <w:rPr>
                <w:color w:val="000000"/>
                <w:kern w:val="0"/>
                <w:sz w:val="24"/>
              </w:rPr>
            </w:pPr>
            <w:r w:rsidRPr="00BB364E">
              <w:rPr>
                <w:color w:val="000000"/>
                <w:kern w:val="0"/>
                <w:sz w:val="24"/>
              </w:rPr>
              <w:t>（三）资产处置</w:t>
            </w:r>
          </w:p>
          <w:p w14:paraId="084BD0FA" w14:textId="77777777" w:rsidR="007C3504" w:rsidRPr="00BB364E" w:rsidRDefault="007C3504" w:rsidP="00E03AF2">
            <w:pPr>
              <w:widowControl/>
              <w:rPr>
                <w:color w:val="000000"/>
                <w:kern w:val="0"/>
                <w:sz w:val="24"/>
              </w:rPr>
            </w:pPr>
            <w:r w:rsidRPr="00BB364E">
              <w:rPr>
                <w:color w:val="000000"/>
                <w:kern w:val="0"/>
                <w:sz w:val="24"/>
              </w:rPr>
              <w:t>审议批准单项</w:t>
            </w:r>
            <w:r w:rsidRPr="00BB364E">
              <w:rPr>
                <w:color w:val="000000"/>
                <w:kern w:val="0"/>
                <w:sz w:val="24"/>
              </w:rPr>
              <w:t>10000</w:t>
            </w:r>
            <w:r w:rsidRPr="00BB364E">
              <w:rPr>
                <w:color w:val="000000"/>
                <w:kern w:val="0"/>
                <w:sz w:val="24"/>
              </w:rPr>
              <w:t>万元以下的资产处置。</w:t>
            </w:r>
          </w:p>
          <w:p w14:paraId="5F9CC3F6" w14:textId="77777777" w:rsidR="007C3504" w:rsidRPr="00BB364E" w:rsidRDefault="007C3504" w:rsidP="00E03AF2">
            <w:pPr>
              <w:widowControl/>
              <w:rPr>
                <w:color w:val="000000"/>
                <w:kern w:val="0"/>
                <w:sz w:val="24"/>
              </w:rPr>
            </w:pPr>
            <w:r w:rsidRPr="00BB364E">
              <w:rPr>
                <w:color w:val="000000"/>
                <w:kern w:val="0"/>
                <w:sz w:val="24"/>
              </w:rPr>
              <w:t>（四）担保</w:t>
            </w:r>
          </w:p>
          <w:p w14:paraId="1C16969A" w14:textId="77777777" w:rsidR="007C3504" w:rsidRPr="00BB364E" w:rsidRDefault="007C3504" w:rsidP="00E03AF2">
            <w:pPr>
              <w:widowControl/>
              <w:rPr>
                <w:color w:val="000000"/>
                <w:kern w:val="0"/>
                <w:sz w:val="24"/>
              </w:rPr>
            </w:pPr>
            <w:r w:rsidRPr="00BB364E">
              <w:rPr>
                <w:color w:val="000000"/>
                <w:kern w:val="0"/>
                <w:sz w:val="24"/>
              </w:rPr>
              <w:t>审议批准由总经理办公会议提出的对控股子公司的担保事项。</w:t>
            </w:r>
          </w:p>
          <w:p w14:paraId="299C4A71" w14:textId="77777777" w:rsidR="007C3504" w:rsidRPr="00BB364E" w:rsidRDefault="007C3504" w:rsidP="00E03AF2">
            <w:pPr>
              <w:widowControl/>
              <w:rPr>
                <w:color w:val="000000"/>
                <w:kern w:val="0"/>
                <w:sz w:val="24"/>
              </w:rPr>
            </w:pPr>
            <w:r w:rsidRPr="00BB364E">
              <w:rPr>
                <w:color w:val="000000"/>
                <w:kern w:val="0"/>
                <w:sz w:val="24"/>
              </w:rPr>
              <w:t>（五）回购股份</w:t>
            </w:r>
          </w:p>
          <w:p w14:paraId="6BE0A93D" w14:textId="77777777" w:rsidR="007C3504" w:rsidRPr="00BB364E" w:rsidRDefault="007C3504" w:rsidP="00E03AF2">
            <w:pPr>
              <w:widowControl/>
              <w:rPr>
                <w:color w:val="000000"/>
                <w:kern w:val="0"/>
                <w:sz w:val="24"/>
              </w:rPr>
            </w:pPr>
            <w:r w:rsidRPr="00BB364E">
              <w:rPr>
                <w:color w:val="000000"/>
                <w:kern w:val="0"/>
                <w:sz w:val="24"/>
              </w:rPr>
              <w:t>审议批准公司因本章程第二十五条第一款第（三）项、第（五）项、第（六）项的情形收购本公司股份的事项。</w:t>
            </w:r>
          </w:p>
          <w:p w14:paraId="24C98159" w14:textId="77777777" w:rsidR="007C3504" w:rsidRPr="00BB364E" w:rsidRDefault="007C3504" w:rsidP="00E03AF2">
            <w:pPr>
              <w:widowControl/>
              <w:rPr>
                <w:color w:val="000000"/>
                <w:kern w:val="0"/>
                <w:sz w:val="24"/>
              </w:rPr>
            </w:pPr>
            <w:r w:rsidRPr="00BB364E">
              <w:rPr>
                <w:color w:val="000000"/>
                <w:kern w:val="0"/>
                <w:sz w:val="24"/>
              </w:rPr>
              <w:t>（六）其他重大事项</w:t>
            </w:r>
          </w:p>
          <w:p w14:paraId="6173F44B" w14:textId="77777777" w:rsidR="007C3504" w:rsidRPr="00BB364E" w:rsidRDefault="007C3504" w:rsidP="00E03AF2">
            <w:pPr>
              <w:widowControl/>
              <w:rPr>
                <w:color w:val="000000"/>
                <w:kern w:val="0"/>
                <w:sz w:val="24"/>
              </w:rPr>
            </w:pPr>
            <w:r w:rsidRPr="00BB364E">
              <w:rPr>
                <w:color w:val="000000"/>
                <w:kern w:val="0"/>
                <w:sz w:val="24"/>
              </w:rPr>
              <w:t>1</w:t>
            </w:r>
            <w:r w:rsidRPr="00BB364E">
              <w:rPr>
                <w:color w:val="000000"/>
                <w:kern w:val="0"/>
                <w:sz w:val="24"/>
              </w:rPr>
              <w:t>、审议批准银行借款；</w:t>
            </w:r>
            <w:r w:rsidRPr="00BB364E">
              <w:rPr>
                <w:color w:val="000000"/>
                <w:kern w:val="0"/>
                <w:sz w:val="24"/>
              </w:rPr>
              <w:t>2</w:t>
            </w:r>
            <w:r w:rsidRPr="00BB364E">
              <w:rPr>
                <w:color w:val="000000"/>
                <w:kern w:val="0"/>
                <w:sz w:val="24"/>
              </w:rPr>
              <w:t>、审议批准土地使用权转让或受让。</w:t>
            </w:r>
          </w:p>
        </w:tc>
      </w:tr>
      <w:tr w:rsidR="007C3504" w:rsidRPr="00BB364E" w14:paraId="0AC1B1CE" w14:textId="77777777" w:rsidTr="00E03AF2">
        <w:trPr>
          <w:trHeight w:val="665"/>
          <w:jc w:val="center"/>
        </w:trPr>
        <w:tc>
          <w:tcPr>
            <w:tcW w:w="709" w:type="dxa"/>
            <w:noWrap/>
            <w:vAlign w:val="center"/>
          </w:tcPr>
          <w:p w14:paraId="342F0CB9" w14:textId="77777777" w:rsidR="007C3504" w:rsidRPr="00BB364E" w:rsidRDefault="007C3504" w:rsidP="00E03AF2">
            <w:pPr>
              <w:widowControl/>
              <w:jc w:val="center"/>
              <w:rPr>
                <w:color w:val="000000"/>
                <w:kern w:val="0"/>
                <w:sz w:val="24"/>
              </w:rPr>
            </w:pPr>
          </w:p>
        </w:tc>
        <w:tc>
          <w:tcPr>
            <w:tcW w:w="4465" w:type="dxa"/>
            <w:tcBorders>
              <w:bottom w:val="single" w:sz="4" w:space="0" w:color="auto"/>
            </w:tcBorders>
            <w:shd w:val="clear" w:color="auto" w:fill="D9D9D9"/>
            <w:noWrap/>
            <w:vAlign w:val="center"/>
          </w:tcPr>
          <w:p w14:paraId="0C07DA25" w14:textId="77777777" w:rsidR="007C3504" w:rsidRPr="00BB364E" w:rsidRDefault="007C3504" w:rsidP="00E03AF2">
            <w:pPr>
              <w:widowControl/>
              <w:rPr>
                <w:color w:val="000000"/>
                <w:kern w:val="0"/>
                <w:sz w:val="24"/>
              </w:rPr>
            </w:pPr>
            <w:r w:rsidRPr="00BB364E">
              <w:rPr>
                <w:color w:val="000000"/>
                <w:kern w:val="0"/>
                <w:sz w:val="24"/>
              </w:rPr>
              <w:t>第七章</w:t>
            </w:r>
            <w:r w:rsidRPr="00BB364E">
              <w:rPr>
                <w:color w:val="000000"/>
                <w:kern w:val="0"/>
                <w:sz w:val="24"/>
              </w:rPr>
              <w:t xml:space="preserve">  </w:t>
            </w:r>
            <w:r w:rsidRPr="00BB364E">
              <w:rPr>
                <w:color w:val="000000"/>
                <w:kern w:val="0"/>
                <w:sz w:val="24"/>
              </w:rPr>
              <w:t>总经理及其他高级管理人员</w:t>
            </w:r>
          </w:p>
        </w:tc>
        <w:tc>
          <w:tcPr>
            <w:tcW w:w="4465" w:type="dxa"/>
            <w:tcBorders>
              <w:bottom w:val="single" w:sz="4" w:space="0" w:color="auto"/>
            </w:tcBorders>
            <w:shd w:val="clear" w:color="auto" w:fill="D9D9D9"/>
            <w:noWrap/>
            <w:vAlign w:val="center"/>
          </w:tcPr>
          <w:p w14:paraId="2448751D" w14:textId="77777777" w:rsidR="007C3504" w:rsidRPr="00BB364E" w:rsidRDefault="007C3504" w:rsidP="00E03AF2">
            <w:pPr>
              <w:widowControl/>
              <w:rPr>
                <w:color w:val="000000"/>
                <w:kern w:val="0"/>
                <w:sz w:val="24"/>
              </w:rPr>
            </w:pPr>
            <w:r w:rsidRPr="00BB364E">
              <w:rPr>
                <w:color w:val="000000"/>
                <w:kern w:val="0"/>
                <w:sz w:val="24"/>
              </w:rPr>
              <w:t>第七章</w:t>
            </w:r>
            <w:r w:rsidRPr="00BB364E">
              <w:rPr>
                <w:color w:val="000000"/>
                <w:kern w:val="0"/>
                <w:sz w:val="24"/>
              </w:rPr>
              <w:t xml:space="preserve">  </w:t>
            </w:r>
            <w:r w:rsidRPr="00BB364E">
              <w:rPr>
                <w:color w:val="000000"/>
                <w:kern w:val="0"/>
                <w:sz w:val="24"/>
              </w:rPr>
              <w:t>总经理及其他高级管理人员</w:t>
            </w:r>
          </w:p>
        </w:tc>
      </w:tr>
      <w:tr w:rsidR="007C3504" w:rsidRPr="00BB364E" w14:paraId="6D48E7CA" w14:textId="77777777" w:rsidTr="00E03AF2">
        <w:trPr>
          <w:trHeight w:val="665"/>
          <w:jc w:val="center"/>
        </w:trPr>
        <w:tc>
          <w:tcPr>
            <w:tcW w:w="709" w:type="dxa"/>
            <w:noWrap/>
            <w:vAlign w:val="center"/>
          </w:tcPr>
          <w:p w14:paraId="43CEDE43" w14:textId="77777777" w:rsidR="007C3504" w:rsidRPr="00BB364E" w:rsidRDefault="007C3504" w:rsidP="00E03AF2">
            <w:pPr>
              <w:widowControl/>
              <w:jc w:val="center"/>
              <w:rPr>
                <w:color w:val="000000"/>
                <w:kern w:val="0"/>
                <w:sz w:val="24"/>
              </w:rPr>
            </w:pPr>
            <w:r w:rsidRPr="00BB364E">
              <w:rPr>
                <w:color w:val="000000"/>
                <w:kern w:val="0"/>
                <w:sz w:val="24"/>
              </w:rPr>
              <w:t>24</w:t>
            </w:r>
          </w:p>
        </w:tc>
        <w:tc>
          <w:tcPr>
            <w:tcW w:w="4465" w:type="dxa"/>
            <w:shd w:val="clear" w:color="auto" w:fill="FFFFFF"/>
            <w:noWrap/>
            <w:vAlign w:val="center"/>
          </w:tcPr>
          <w:p w14:paraId="7231938B" w14:textId="77777777" w:rsidR="007C3504" w:rsidRPr="00BB364E" w:rsidRDefault="007C3504" w:rsidP="00E03AF2">
            <w:pPr>
              <w:widowControl/>
              <w:rPr>
                <w:color w:val="000000"/>
                <w:kern w:val="0"/>
                <w:sz w:val="24"/>
              </w:rPr>
            </w:pPr>
            <w:r w:rsidRPr="00BB364E">
              <w:rPr>
                <w:color w:val="000000"/>
                <w:kern w:val="0"/>
                <w:sz w:val="24"/>
              </w:rPr>
              <w:t>第一百三十二条</w:t>
            </w:r>
            <w:r w:rsidRPr="00BB364E">
              <w:rPr>
                <w:color w:val="000000"/>
                <w:kern w:val="0"/>
                <w:sz w:val="24"/>
              </w:rPr>
              <w:t xml:space="preserve">  </w:t>
            </w:r>
            <w:r w:rsidRPr="00BB364E">
              <w:rPr>
                <w:color w:val="000000"/>
                <w:kern w:val="0"/>
                <w:sz w:val="24"/>
              </w:rPr>
              <w:t>在公司控股股东单位担任除董事、监事以外其他行政职务的人员，不得担任公司的高级管理人员。</w:t>
            </w:r>
          </w:p>
        </w:tc>
        <w:tc>
          <w:tcPr>
            <w:tcW w:w="4465" w:type="dxa"/>
            <w:shd w:val="clear" w:color="auto" w:fill="FFFFFF"/>
            <w:noWrap/>
            <w:vAlign w:val="center"/>
          </w:tcPr>
          <w:p w14:paraId="72F62837" w14:textId="77777777" w:rsidR="007C3504" w:rsidRPr="00BB364E" w:rsidRDefault="007C3504" w:rsidP="00E03AF2">
            <w:pPr>
              <w:widowControl/>
              <w:rPr>
                <w:color w:val="000000"/>
                <w:kern w:val="0"/>
                <w:sz w:val="24"/>
              </w:rPr>
            </w:pPr>
            <w:r w:rsidRPr="00BB364E">
              <w:rPr>
                <w:color w:val="000000"/>
                <w:kern w:val="0"/>
                <w:sz w:val="24"/>
              </w:rPr>
              <w:t>第一百三十一条</w:t>
            </w:r>
            <w:r w:rsidRPr="00BB364E">
              <w:rPr>
                <w:color w:val="000000"/>
                <w:kern w:val="0"/>
                <w:sz w:val="24"/>
              </w:rPr>
              <w:t xml:space="preserve">  </w:t>
            </w:r>
            <w:r w:rsidRPr="00BB364E">
              <w:rPr>
                <w:color w:val="000000"/>
                <w:kern w:val="0"/>
                <w:sz w:val="24"/>
              </w:rPr>
              <w:t>在公司控股股东单位担任除董事、监事以外其他行政职务的人员，不得担任公司的高级管理人员。</w:t>
            </w:r>
          </w:p>
          <w:p w14:paraId="6871B566" w14:textId="77777777" w:rsidR="007C3504" w:rsidRPr="00BB364E" w:rsidRDefault="007C3504" w:rsidP="00E03AF2">
            <w:pPr>
              <w:widowControl/>
              <w:rPr>
                <w:b/>
                <w:color w:val="000000"/>
                <w:kern w:val="0"/>
                <w:sz w:val="24"/>
              </w:rPr>
            </w:pPr>
            <w:r w:rsidRPr="00BB364E">
              <w:rPr>
                <w:b/>
                <w:color w:val="000000"/>
                <w:kern w:val="0"/>
                <w:sz w:val="24"/>
              </w:rPr>
              <w:t>公司高级管理人员仅在公司领薪，不由控股股东代发薪水。</w:t>
            </w:r>
          </w:p>
        </w:tc>
      </w:tr>
      <w:tr w:rsidR="007C3504" w:rsidRPr="00BB364E" w14:paraId="07D07D3F" w14:textId="77777777" w:rsidTr="00E03AF2">
        <w:trPr>
          <w:trHeight w:val="665"/>
          <w:jc w:val="center"/>
        </w:trPr>
        <w:tc>
          <w:tcPr>
            <w:tcW w:w="709" w:type="dxa"/>
            <w:noWrap/>
            <w:vAlign w:val="center"/>
          </w:tcPr>
          <w:p w14:paraId="20F11324" w14:textId="77777777" w:rsidR="007C3504" w:rsidRPr="00BB364E" w:rsidRDefault="007C3504" w:rsidP="00E03AF2">
            <w:pPr>
              <w:widowControl/>
              <w:jc w:val="center"/>
              <w:rPr>
                <w:color w:val="000000"/>
                <w:kern w:val="0"/>
                <w:sz w:val="24"/>
              </w:rPr>
            </w:pPr>
            <w:r w:rsidRPr="00BB364E">
              <w:rPr>
                <w:color w:val="000000"/>
                <w:kern w:val="0"/>
                <w:sz w:val="24"/>
              </w:rPr>
              <w:t>25</w:t>
            </w:r>
          </w:p>
        </w:tc>
        <w:tc>
          <w:tcPr>
            <w:tcW w:w="4465" w:type="dxa"/>
            <w:shd w:val="clear" w:color="auto" w:fill="FFFFFF"/>
            <w:noWrap/>
            <w:vAlign w:val="center"/>
          </w:tcPr>
          <w:p w14:paraId="5B780F23" w14:textId="77777777" w:rsidR="007C3504" w:rsidRPr="00BB364E" w:rsidRDefault="007C3504" w:rsidP="00E03AF2">
            <w:pPr>
              <w:widowControl/>
              <w:rPr>
                <w:color w:val="000000"/>
                <w:kern w:val="0"/>
                <w:sz w:val="24"/>
              </w:rPr>
            </w:pPr>
            <w:r w:rsidRPr="00BB364E">
              <w:rPr>
                <w:color w:val="000000"/>
                <w:kern w:val="0"/>
                <w:sz w:val="24"/>
              </w:rPr>
              <w:t>第一百三十四条</w:t>
            </w:r>
            <w:r w:rsidRPr="00BB364E">
              <w:rPr>
                <w:color w:val="000000"/>
                <w:kern w:val="0"/>
                <w:sz w:val="24"/>
              </w:rPr>
              <w:t xml:space="preserve">  </w:t>
            </w:r>
            <w:r w:rsidRPr="00BB364E">
              <w:rPr>
                <w:color w:val="000000"/>
                <w:kern w:val="0"/>
                <w:sz w:val="24"/>
              </w:rPr>
              <w:t>总经理对董事会负责，行使下列职权：（一）主持公司的生产经营管理工作，组织实施董事会决议，并向董事会报告工作；（二）组织实施公司年度经营计划和投资方案；（三）拟订公司发展战略、经营计划、年度财务预算方案、决算方案、公司内部管理机构设置方案、</w:t>
            </w:r>
            <w:r w:rsidRPr="00BB364E">
              <w:rPr>
                <w:color w:val="000000"/>
                <w:kern w:val="0"/>
                <w:sz w:val="24"/>
              </w:rPr>
              <w:lastRenderedPageBreak/>
              <w:t>公司的基本管理制度等由董事会或股东大会决定的事项；（四）制定公司的具体规章；（五）提请董事会聘任或者解聘公司副总经理、财务总监、总法律顾问等高级管理人员；（六）在履行相关程序后，聘任或者解聘除应由董事会聘任或者解聘以外的管理人员；（七）本章程或董事会授予的其他职权。</w:t>
            </w:r>
          </w:p>
          <w:p w14:paraId="27E9A15C" w14:textId="77777777" w:rsidR="007C3504" w:rsidRPr="00BB364E" w:rsidRDefault="007C3504" w:rsidP="00E03AF2">
            <w:pPr>
              <w:widowControl/>
              <w:rPr>
                <w:color w:val="000000"/>
                <w:kern w:val="0"/>
                <w:sz w:val="24"/>
              </w:rPr>
            </w:pPr>
            <w:r w:rsidRPr="00BB364E">
              <w:rPr>
                <w:color w:val="000000"/>
                <w:kern w:val="0"/>
                <w:sz w:val="24"/>
              </w:rPr>
              <w:t>董事会授权总经理对外签订标的金额在</w:t>
            </w:r>
            <w:r w:rsidRPr="00BB364E">
              <w:rPr>
                <w:color w:val="000000"/>
                <w:kern w:val="0"/>
                <w:sz w:val="24"/>
              </w:rPr>
              <w:t>500</w:t>
            </w:r>
            <w:r w:rsidRPr="00BB364E">
              <w:rPr>
                <w:color w:val="000000"/>
                <w:kern w:val="0"/>
                <w:sz w:val="24"/>
              </w:rPr>
              <w:t>万元以下的合同。</w:t>
            </w:r>
          </w:p>
          <w:p w14:paraId="48E012A0" w14:textId="77777777" w:rsidR="007C3504" w:rsidRPr="00BB364E" w:rsidRDefault="007C3504" w:rsidP="00E03AF2">
            <w:pPr>
              <w:widowControl/>
              <w:rPr>
                <w:color w:val="000000"/>
                <w:kern w:val="0"/>
                <w:sz w:val="24"/>
              </w:rPr>
            </w:pPr>
            <w:r w:rsidRPr="00BB364E">
              <w:rPr>
                <w:color w:val="000000"/>
                <w:kern w:val="0"/>
                <w:sz w:val="24"/>
              </w:rPr>
              <w:t>总经理列席董事会会议。</w:t>
            </w:r>
          </w:p>
        </w:tc>
        <w:tc>
          <w:tcPr>
            <w:tcW w:w="4465" w:type="dxa"/>
            <w:shd w:val="clear" w:color="auto" w:fill="FFFFFF"/>
            <w:noWrap/>
            <w:vAlign w:val="center"/>
          </w:tcPr>
          <w:p w14:paraId="5737538C" w14:textId="77777777" w:rsidR="007C3504" w:rsidRPr="00BB364E" w:rsidRDefault="007C3504" w:rsidP="00E03AF2">
            <w:pPr>
              <w:widowControl/>
              <w:rPr>
                <w:color w:val="000000"/>
                <w:kern w:val="0"/>
                <w:sz w:val="24"/>
              </w:rPr>
            </w:pPr>
            <w:r w:rsidRPr="00BB364E">
              <w:rPr>
                <w:color w:val="000000"/>
                <w:kern w:val="0"/>
                <w:sz w:val="24"/>
              </w:rPr>
              <w:lastRenderedPageBreak/>
              <w:t>第一百三十三条</w:t>
            </w:r>
            <w:r w:rsidRPr="00BB364E">
              <w:rPr>
                <w:color w:val="000000"/>
                <w:kern w:val="0"/>
                <w:sz w:val="24"/>
              </w:rPr>
              <w:t xml:space="preserve">  </w:t>
            </w:r>
            <w:r w:rsidRPr="00BB364E">
              <w:rPr>
                <w:color w:val="000000"/>
                <w:kern w:val="0"/>
                <w:sz w:val="24"/>
              </w:rPr>
              <w:t>总经理对董事会负责，行使下列职权：（一）主持公司的生产经营管理工作，组织实施董事会决议，并向董事会报告工作；（二）组织实施公司年度经营计划和投资方案；（三）拟订公司内部管理机构设置方案；（四）拟订公司的基本管理制度；（五）制定公司的具体</w:t>
            </w:r>
            <w:r w:rsidRPr="00BB364E">
              <w:rPr>
                <w:color w:val="000000"/>
                <w:kern w:val="0"/>
                <w:sz w:val="24"/>
              </w:rPr>
              <w:lastRenderedPageBreak/>
              <w:t>规章；（六）提请董事会聘任或者解聘公司副总经理、财务总监、总法律顾问等高级管理人员；（七）</w:t>
            </w:r>
            <w:r w:rsidRPr="00BB364E">
              <w:rPr>
                <w:b/>
                <w:color w:val="000000"/>
                <w:kern w:val="0"/>
                <w:sz w:val="24"/>
              </w:rPr>
              <w:t>决定</w:t>
            </w:r>
            <w:r w:rsidRPr="00BB364E">
              <w:rPr>
                <w:color w:val="000000"/>
                <w:kern w:val="0"/>
                <w:sz w:val="24"/>
              </w:rPr>
              <w:t>聘任或者解聘除应由董事会</w:t>
            </w:r>
            <w:r w:rsidRPr="00BB364E">
              <w:rPr>
                <w:b/>
                <w:color w:val="000000"/>
                <w:kern w:val="0"/>
                <w:sz w:val="24"/>
              </w:rPr>
              <w:t>决定</w:t>
            </w:r>
            <w:r w:rsidRPr="00BB364E">
              <w:rPr>
                <w:color w:val="000000"/>
                <w:kern w:val="0"/>
                <w:sz w:val="24"/>
              </w:rPr>
              <w:t>聘任或者解聘以外的</w:t>
            </w:r>
            <w:r w:rsidRPr="00BB364E">
              <w:rPr>
                <w:b/>
                <w:color w:val="000000"/>
                <w:kern w:val="0"/>
                <w:sz w:val="24"/>
              </w:rPr>
              <w:t>负责</w:t>
            </w:r>
            <w:r w:rsidRPr="00BB364E">
              <w:rPr>
                <w:color w:val="000000"/>
                <w:kern w:val="0"/>
                <w:sz w:val="24"/>
              </w:rPr>
              <w:t>管理人员；（八）本章程或董事会授予的其他职权。</w:t>
            </w:r>
          </w:p>
          <w:p w14:paraId="008D1062" w14:textId="77777777" w:rsidR="007C3504" w:rsidRPr="00BB364E" w:rsidRDefault="007C3504" w:rsidP="00E03AF2">
            <w:pPr>
              <w:widowControl/>
              <w:rPr>
                <w:color w:val="000000"/>
                <w:kern w:val="0"/>
                <w:sz w:val="24"/>
              </w:rPr>
            </w:pPr>
            <w:r w:rsidRPr="00BB364E">
              <w:rPr>
                <w:color w:val="000000"/>
                <w:kern w:val="0"/>
                <w:sz w:val="24"/>
              </w:rPr>
              <w:t>董事会授权总经理对外签订标的金额在</w:t>
            </w:r>
            <w:r w:rsidRPr="00BB364E">
              <w:rPr>
                <w:color w:val="000000"/>
                <w:kern w:val="0"/>
                <w:sz w:val="24"/>
              </w:rPr>
              <w:t>500</w:t>
            </w:r>
            <w:r w:rsidRPr="00BB364E">
              <w:rPr>
                <w:color w:val="000000"/>
                <w:kern w:val="0"/>
                <w:sz w:val="24"/>
              </w:rPr>
              <w:t>万元以下的合同。</w:t>
            </w:r>
          </w:p>
          <w:p w14:paraId="3EBA3001" w14:textId="77777777" w:rsidR="007C3504" w:rsidRPr="00BB364E" w:rsidRDefault="007C3504" w:rsidP="00E03AF2">
            <w:pPr>
              <w:widowControl/>
              <w:rPr>
                <w:color w:val="000000"/>
                <w:kern w:val="0"/>
                <w:sz w:val="24"/>
              </w:rPr>
            </w:pPr>
            <w:r w:rsidRPr="00BB364E">
              <w:rPr>
                <w:color w:val="000000"/>
                <w:kern w:val="0"/>
                <w:sz w:val="24"/>
              </w:rPr>
              <w:t>总经理列席董事会会议。</w:t>
            </w:r>
          </w:p>
        </w:tc>
      </w:tr>
      <w:tr w:rsidR="007C3504" w:rsidRPr="00BB364E" w14:paraId="59132661" w14:textId="77777777" w:rsidTr="00E03AF2">
        <w:trPr>
          <w:trHeight w:val="665"/>
          <w:jc w:val="center"/>
        </w:trPr>
        <w:tc>
          <w:tcPr>
            <w:tcW w:w="709" w:type="dxa"/>
            <w:noWrap/>
            <w:vAlign w:val="center"/>
          </w:tcPr>
          <w:p w14:paraId="64618186" w14:textId="77777777" w:rsidR="007C3504" w:rsidRPr="00BB364E" w:rsidRDefault="007C3504" w:rsidP="00E03AF2">
            <w:pPr>
              <w:widowControl/>
              <w:jc w:val="center"/>
              <w:rPr>
                <w:color w:val="000000"/>
                <w:kern w:val="0"/>
                <w:sz w:val="24"/>
              </w:rPr>
            </w:pPr>
            <w:r w:rsidRPr="00BB364E">
              <w:rPr>
                <w:color w:val="000000"/>
                <w:kern w:val="0"/>
                <w:sz w:val="24"/>
              </w:rPr>
              <w:lastRenderedPageBreak/>
              <w:t>26</w:t>
            </w:r>
          </w:p>
        </w:tc>
        <w:tc>
          <w:tcPr>
            <w:tcW w:w="4465" w:type="dxa"/>
            <w:shd w:val="clear" w:color="auto" w:fill="FFFFFF"/>
            <w:noWrap/>
            <w:vAlign w:val="center"/>
          </w:tcPr>
          <w:p w14:paraId="0BB2CEE5" w14:textId="77777777" w:rsidR="007C3504" w:rsidRPr="00BB364E" w:rsidRDefault="007C3504" w:rsidP="00E03AF2">
            <w:pPr>
              <w:widowControl/>
              <w:rPr>
                <w:color w:val="000000"/>
                <w:kern w:val="0"/>
                <w:sz w:val="24"/>
              </w:rPr>
            </w:pPr>
            <w:r w:rsidRPr="00BB364E">
              <w:rPr>
                <w:color w:val="000000"/>
                <w:kern w:val="0"/>
                <w:sz w:val="24"/>
              </w:rPr>
              <w:t>新增</w:t>
            </w:r>
          </w:p>
        </w:tc>
        <w:tc>
          <w:tcPr>
            <w:tcW w:w="4465" w:type="dxa"/>
            <w:shd w:val="clear" w:color="auto" w:fill="FFFFFF"/>
            <w:noWrap/>
            <w:vAlign w:val="center"/>
          </w:tcPr>
          <w:p w14:paraId="65B7D92B" w14:textId="77777777" w:rsidR="007C3504" w:rsidRPr="00BB364E" w:rsidRDefault="007C3504" w:rsidP="00E03AF2">
            <w:pPr>
              <w:widowControl/>
              <w:rPr>
                <w:b/>
                <w:color w:val="000000"/>
                <w:kern w:val="0"/>
                <w:sz w:val="24"/>
              </w:rPr>
            </w:pPr>
            <w:r w:rsidRPr="00BB364E">
              <w:rPr>
                <w:b/>
                <w:color w:val="000000"/>
                <w:kern w:val="0"/>
                <w:sz w:val="24"/>
              </w:rPr>
              <w:t>第一百四十一条</w:t>
            </w:r>
            <w:r w:rsidRPr="00BB364E">
              <w:rPr>
                <w:b/>
                <w:color w:val="000000"/>
                <w:kern w:val="0"/>
                <w:sz w:val="24"/>
              </w:rPr>
              <w:t xml:space="preserve">  </w:t>
            </w:r>
            <w:r w:rsidRPr="00BB364E">
              <w:rPr>
                <w:b/>
                <w:color w:val="000000"/>
                <w:kern w:val="0"/>
                <w:sz w:val="24"/>
              </w:rPr>
              <w:t>公司高级管理人员应当忠实履行职务，维护公司和全体股东的最大利益。公司高级管理人员因未能忠实履行职务或违背诚信义务，给公司和社会公众股股东的利益造成损害的，应当依法承担赔偿责任。</w:t>
            </w:r>
          </w:p>
        </w:tc>
      </w:tr>
      <w:tr w:rsidR="007C3504" w:rsidRPr="00BB364E" w14:paraId="7063BF42" w14:textId="77777777" w:rsidTr="00E03AF2">
        <w:trPr>
          <w:trHeight w:val="665"/>
          <w:jc w:val="center"/>
        </w:trPr>
        <w:tc>
          <w:tcPr>
            <w:tcW w:w="709" w:type="dxa"/>
            <w:noWrap/>
            <w:vAlign w:val="center"/>
          </w:tcPr>
          <w:p w14:paraId="4EB43652" w14:textId="77777777" w:rsidR="007C3504" w:rsidRPr="00BB364E" w:rsidRDefault="007C3504" w:rsidP="00E03AF2">
            <w:pPr>
              <w:widowControl/>
              <w:jc w:val="center"/>
              <w:rPr>
                <w:color w:val="000000"/>
                <w:kern w:val="0"/>
                <w:sz w:val="24"/>
              </w:rPr>
            </w:pPr>
          </w:p>
        </w:tc>
        <w:tc>
          <w:tcPr>
            <w:tcW w:w="4465" w:type="dxa"/>
            <w:tcBorders>
              <w:bottom w:val="single" w:sz="4" w:space="0" w:color="auto"/>
            </w:tcBorders>
            <w:shd w:val="clear" w:color="auto" w:fill="D9D9D9"/>
            <w:noWrap/>
            <w:vAlign w:val="center"/>
          </w:tcPr>
          <w:p w14:paraId="7294D4E2" w14:textId="77777777" w:rsidR="007C3504" w:rsidRPr="00BB364E" w:rsidRDefault="007C3504" w:rsidP="00E03AF2">
            <w:pPr>
              <w:widowControl/>
              <w:rPr>
                <w:color w:val="000000"/>
                <w:kern w:val="0"/>
                <w:sz w:val="24"/>
              </w:rPr>
            </w:pPr>
            <w:r w:rsidRPr="00BB364E">
              <w:rPr>
                <w:color w:val="000000"/>
                <w:kern w:val="0"/>
                <w:sz w:val="24"/>
              </w:rPr>
              <w:t>第八章</w:t>
            </w:r>
            <w:r w:rsidRPr="00BB364E">
              <w:rPr>
                <w:color w:val="000000"/>
                <w:kern w:val="0"/>
                <w:sz w:val="24"/>
              </w:rPr>
              <w:t xml:space="preserve">  </w:t>
            </w:r>
            <w:r w:rsidRPr="00BB364E">
              <w:rPr>
                <w:color w:val="000000"/>
                <w:kern w:val="0"/>
                <w:sz w:val="24"/>
              </w:rPr>
              <w:t>监事会</w:t>
            </w:r>
          </w:p>
        </w:tc>
        <w:tc>
          <w:tcPr>
            <w:tcW w:w="4465" w:type="dxa"/>
            <w:tcBorders>
              <w:bottom w:val="single" w:sz="4" w:space="0" w:color="auto"/>
            </w:tcBorders>
            <w:shd w:val="clear" w:color="auto" w:fill="D9D9D9"/>
            <w:noWrap/>
            <w:vAlign w:val="center"/>
          </w:tcPr>
          <w:p w14:paraId="52B7CDEC" w14:textId="77777777" w:rsidR="007C3504" w:rsidRPr="00BB364E" w:rsidRDefault="007C3504" w:rsidP="00E03AF2">
            <w:pPr>
              <w:widowControl/>
              <w:rPr>
                <w:color w:val="000000"/>
                <w:kern w:val="0"/>
                <w:sz w:val="24"/>
              </w:rPr>
            </w:pPr>
            <w:r w:rsidRPr="00BB364E">
              <w:rPr>
                <w:color w:val="000000"/>
                <w:kern w:val="0"/>
                <w:sz w:val="24"/>
              </w:rPr>
              <w:t>第八章</w:t>
            </w:r>
            <w:r w:rsidRPr="00BB364E">
              <w:rPr>
                <w:color w:val="000000"/>
                <w:kern w:val="0"/>
                <w:sz w:val="24"/>
              </w:rPr>
              <w:t xml:space="preserve">  </w:t>
            </w:r>
            <w:r w:rsidRPr="00BB364E">
              <w:rPr>
                <w:color w:val="000000"/>
                <w:kern w:val="0"/>
                <w:sz w:val="24"/>
              </w:rPr>
              <w:t>监事会</w:t>
            </w:r>
          </w:p>
        </w:tc>
      </w:tr>
      <w:tr w:rsidR="007C3504" w:rsidRPr="00BB364E" w14:paraId="115453D1" w14:textId="77777777" w:rsidTr="00E03AF2">
        <w:trPr>
          <w:trHeight w:val="665"/>
          <w:jc w:val="center"/>
        </w:trPr>
        <w:tc>
          <w:tcPr>
            <w:tcW w:w="709" w:type="dxa"/>
            <w:noWrap/>
            <w:vAlign w:val="center"/>
          </w:tcPr>
          <w:p w14:paraId="3DAD2FBA" w14:textId="77777777" w:rsidR="007C3504" w:rsidRPr="00BB364E" w:rsidRDefault="007C3504" w:rsidP="00E03AF2">
            <w:pPr>
              <w:widowControl/>
              <w:jc w:val="center"/>
              <w:rPr>
                <w:color w:val="000000"/>
                <w:kern w:val="0"/>
                <w:sz w:val="24"/>
              </w:rPr>
            </w:pPr>
          </w:p>
        </w:tc>
        <w:tc>
          <w:tcPr>
            <w:tcW w:w="4465" w:type="dxa"/>
            <w:tcBorders>
              <w:bottom w:val="single" w:sz="4" w:space="0" w:color="auto"/>
            </w:tcBorders>
            <w:shd w:val="clear" w:color="auto" w:fill="D9D9D9"/>
            <w:noWrap/>
            <w:vAlign w:val="center"/>
          </w:tcPr>
          <w:p w14:paraId="380CCA03" w14:textId="77777777" w:rsidR="007C3504" w:rsidRPr="00BB364E" w:rsidRDefault="007C3504" w:rsidP="00E03AF2">
            <w:pPr>
              <w:rPr>
                <w:color w:val="000000"/>
                <w:sz w:val="24"/>
              </w:rPr>
            </w:pPr>
            <w:r w:rsidRPr="00BB364E">
              <w:rPr>
                <w:color w:val="000000"/>
                <w:sz w:val="24"/>
              </w:rPr>
              <w:t>第一节</w:t>
            </w:r>
            <w:r w:rsidRPr="00BB364E">
              <w:rPr>
                <w:color w:val="000000"/>
                <w:sz w:val="24"/>
              </w:rPr>
              <w:t xml:space="preserve">  </w:t>
            </w:r>
            <w:r w:rsidRPr="00BB364E">
              <w:rPr>
                <w:color w:val="000000"/>
                <w:kern w:val="0"/>
                <w:sz w:val="24"/>
              </w:rPr>
              <w:t>监事</w:t>
            </w:r>
          </w:p>
        </w:tc>
        <w:tc>
          <w:tcPr>
            <w:tcW w:w="4465" w:type="dxa"/>
            <w:tcBorders>
              <w:bottom w:val="single" w:sz="4" w:space="0" w:color="auto"/>
            </w:tcBorders>
            <w:shd w:val="clear" w:color="auto" w:fill="D9D9D9"/>
            <w:noWrap/>
            <w:vAlign w:val="center"/>
          </w:tcPr>
          <w:p w14:paraId="5DAEADF4" w14:textId="77777777" w:rsidR="007C3504" w:rsidRPr="00BB364E" w:rsidRDefault="007C3504" w:rsidP="00E03AF2">
            <w:pPr>
              <w:rPr>
                <w:color w:val="000000"/>
                <w:sz w:val="24"/>
              </w:rPr>
            </w:pPr>
            <w:r w:rsidRPr="00BB364E">
              <w:rPr>
                <w:color w:val="000000"/>
                <w:sz w:val="24"/>
              </w:rPr>
              <w:t>第一节</w:t>
            </w:r>
            <w:r w:rsidRPr="00BB364E">
              <w:rPr>
                <w:color w:val="000000"/>
                <w:sz w:val="24"/>
              </w:rPr>
              <w:t xml:space="preserve">  </w:t>
            </w:r>
            <w:r w:rsidRPr="00BB364E">
              <w:rPr>
                <w:color w:val="000000"/>
                <w:kern w:val="0"/>
                <w:sz w:val="24"/>
              </w:rPr>
              <w:t>监事</w:t>
            </w:r>
          </w:p>
        </w:tc>
      </w:tr>
      <w:tr w:rsidR="007C3504" w:rsidRPr="00BB364E" w14:paraId="0720296E" w14:textId="77777777" w:rsidTr="00E03AF2">
        <w:trPr>
          <w:trHeight w:val="665"/>
          <w:jc w:val="center"/>
        </w:trPr>
        <w:tc>
          <w:tcPr>
            <w:tcW w:w="709" w:type="dxa"/>
            <w:noWrap/>
            <w:vAlign w:val="center"/>
          </w:tcPr>
          <w:p w14:paraId="6B203B29" w14:textId="77777777" w:rsidR="007C3504" w:rsidRPr="00BB364E" w:rsidRDefault="007C3504" w:rsidP="00E03AF2">
            <w:pPr>
              <w:widowControl/>
              <w:jc w:val="center"/>
              <w:rPr>
                <w:color w:val="000000"/>
                <w:kern w:val="0"/>
                <w:sz w:val="24"/>
              </w:rPr>
            </w:pPr>
            <w:r w:rsidRPr="00BB364E">
              <w:rPr>
                <w:color w:val="000000"/>
                <w:kern w:val="0"/>
                <w:sz w:val="24"/>
              </w:rPr>
              <w:t>27</w:t>
            </w:r>
          </w:p>
        </w:tc>
        <w:tc>
          <w:tcPr>
            <w:tcW w:w="4465" w:type="dxa"/>
            <w:shd w:val="clear" w:color="auto" w:fill="FFFFFF"/>
            <w:noWrap/>
            <w:vAlign w:val="center"/>
          </w:tcPr>
          <w:p w14:paraId="4E8A839D" w14:textId="77777777" w:rsidR="007C3504" w:rsidRPr="00BB364E" w:rsidRDefault="007C3504" w:rsidP="00E03AF2">
            <w:pPr>
              <w:widowControl/>
              <w:rPr>
                <w:color w:val="000000"/>
                <w:kern w:val="0"/>
                <w:sz w:val="24"/>
              </w:rPr>
            </w:pPr>
            <w:r w:rsidRPr="00BB364E">
              <w:rPr>
                <w:color w:val="000000"/>
                <w:kern w:val="0"/>
                <w:sz w:val="24"/>
              </w:rPr>
              <w:t>第一百四十六条</w:t>
            </w:r>
            <w:r w:rsidRPr="00BB364E">
              <w:rPr>
                <w:color w:val="000000"/>
                <w:kern w:val="0"/>
                <w:sz w:val="24"/>
              </w:rPr>
              <w:t xml:space="preserve">  </w:t>
            </w:r>
            <w:r w:rsidRPr="00BB364E">
              <w:rPr>
                <w:color w:val="000000"/>
                <w:kern w:val="0"/>
                <w:sz w:val="24"/>
              </w:rPr>
              <w:t>监事应当保证公司披露的信息真实、准确、完整。</w:t>
            </w:r>
          </w:p>
        </w:tc>
        <w:tc>
          <w:tcPr>
            <w:tcW w:w="4465" w:type="dxa"/>
            <w:shd w:val="clear" w:color="auto" w:fill="FFFFFF"/>
            <w:noWrap/>
            <w:vAlign w:val="center"/>
          </w:tcPr>
          <w:p w14:paraId="32E7F148" w14:textId="77777777" w:rsidR="007C3504" w:rsidRPr="00BB364E" w:rsidRDefault="007C3504" w:rsidP="00E03AF2">
            <w:pPr>
              <w:widowControl/>
              <w:rPr>
                <w:color w:val="000000"/>
                <w:kern w:val="0"/>
                <w:sz w:val="24"/>
              </w:rPr>
            </w:pPr>
            <w:r w:rsidRPr="00BB364E">
              <w:rPr>
                <w:color w:val="000000"/>
                <w:kern w:val="0"/>
                <w:sz w:val="24"/>
              </w:rPr>
              <w:t>第一百四十六条</w:t>
            </w:r>
            <w:r w:rsidRPr="00BB364E">
              <w:rPr>
                <w:color w:val="000000"/>
                <w:kern w:val="0"/>
                <w:sz w:val="24"/>
              </w:rPr>
              <w:t xml:space="preserve">  </w:t>
            </w:r>
            <w:r w:rsidRPr="00BB364E">
              <w:rPr>
                <w:color w:val="000000"/>
                <w:kern w:val="0"/>
                <w:sz w:val="24"/>
              </w:rPr>
              <w:t>监事应当保证公司披露的信息真实、准确、完整，</w:t>
            </w:r>
            <w:r w:rsidRPr="00BB364E">
              <w:rPr>
                <w:b/>
                <w:color w:val="000000"/>
                <w:kern w:val="0"/>
                <w:sz w:val="24"/>
              </w:rPr>
              <w:t>并对定期报告签署书面确认意见</w:t>
            </w:r>
            <w:r w:rsidRPr="00BB364E">
              <w:rPr>
                <w:color w:val="000000"/>
                <w:kern w:val="0"/>
                <w:sz w:val="24"/>
              </w:rPr>
              <w:t>。</w:t>
            </w:r>
          </w:p>
        </w:tc>
      </w:tr>
      <w:tr w:rsidR="007C3504" w:rsidRPr="00BB364E" w14:paraId="4F3DEF9D" w14:textId="77777777" w:rsidTr="00E03AF2">
        <w:trPr>
          <w:trHeight w:val="665"/>
          <w:jc w:val="center"/>
        </w:trPr>
        <w:tc>
          <w:tcPr>
            <w:tcW w:w="709" w:type="dxa"/>
            <w:noWrap/>
            <w:vAlign w:val="center"/>
          </w:tcPr>
          <w:p w14:paraId="77E2255E" w14:textId="77777777" w:rsidR="007C3504" w:rsidRPr="00BB364E" w:rsidRDefault="007C3504" w:rsidP="00E03AF2">
            <w:pPr>
              <w:widowControl/>
              <w:jc w:val="center"/>
              <w:rPr>
                <w:color w:val="000000"/>
                <w:kern w:val="0"/>
                <w:sz w:val="24"/>
              </w:rPr>
            </w:pPr>
          </w:p>
        </w:tc>
        <w:tc>
          <w:tcPr>
            <w:tcW w:w="4465" w:type="dxa"/>
            <w:tcBorders>
              <w:bottom w:val="single" w:sz="4" w:space="0" w:color="auto"/>
            </w:tcBorders>
            <w:shd w:val="clear" w:color="auto" w:fill="D9D9D9"/>
            <w:noWrap/>
            <w:vAlign w:val="center"/>
          </w:tcPr>
          <w:p w14:paraId="39C08122" w14:textId="77777777" w:rsidR="007C3504" w:rsidRPr="00BB364E" w:rsidRDefault="007C3504" w:rsidP="00E03AF2">
            <w:pPr>
              <w:rPr>
                <w:color w:val="000000"/>
                <w:sz w:val="24"/>
              </w:rPr>
            </w:pPr>
            <w:r w:rsidRPr="00BB364E">
              <w:rPr>
                <w:color w:val="000000"/>
                <w:sz w:val="24"/>
              </w:rPr>
              <w:t>第二节</w:t>
            </w:r>
            <w:r w:rsidRPr="00BB364E">
              <w:rPr>
                <w:color w:val="000000"/>
                <w:sz w:val="24"/>
              </w:rPr>
              <w:t xml:space="preserve">  </w:t>
            </w:r>
            <w:r w:rsidRPr="00BB364E">
              <w:rPr>
                <w:color w:val="000000"/>
                <w:kern w:val="0"/>
                <w:sz w:val="24"/>
              </w:rPr>
              <w:t>监事会</w:t>
            </w:r>
          </w:p>
        </w:tc>
        <w:tc>
          <w:tcPr>
            <w:tcW w:w="4465" w:type="dxa"/>
            <w:tcBorders>
              <w:bottom w:val="single" w:sz="4" w:space="0" w:color="auto"/>
            </w:tcBorders>
            <w:shd w:val="clear" w:color="auto" w:fill="D9D9D9"/>
            <w:noWrap/>
            <w:vAlign w:val="center"/>
          </w:tcPr>
          <w:p w14:paraId="2926C41A" w14:textId="77777777" w:rsidR="007C3504" w:rsidRPr="00BB364E" w:rsidRDefault="007C3504" w:rsidP="00E03AF2">
            <w:pPr>
              <w:rPr>
                <w:color w:val="000000"/>
                <w:sz w:val="24"/>
              </w:rPr>
            </w:pPr>
            <w:r w:rsidRPr="00BB364E">
              <w:rPr>
                <w:color w:val="000000"/>
                <w:sz w:val="24"/>
              </w:rPr>
              <w:t>第二节</w:t>
            </w:r>
            <w:r w:rsidRPr="00BB364E">
              <w:rPr>
                <w:color w:val="000000"/>
                <w:sz w:val="24"/>
              </w:rPr>
              <w:t xml:space="preserve">  </w:t>
            </w:r>
            <w:r w:rsidRPr="00BB364E">
              <w:rPr>
                <w:color w:val="000000"/>
                <w:kern w:val="0"/>
                <w:sz w:val="24"/>
              </w:rPr>
              <w:t>监事会</w:t>
            </w:r>
          </w:p>
        </w:tc>
      </w:tr>
      <w:tr w:rsidR="007C3504" w:rsidRPr="00BB364E" w14:paraId="407F52CE" w14:textId="77777777" w:rsidTr="00E03AF2">
        <w:trPr>
          <w:trHeight w:val="665"/>
          <w:jc w:val="center"/>
        </w:trPr>
        <w:tc>
          <w:tcPr>
            <w:tcW w:w="709" w:type="dxa"/>
            <w:noWrap/>
            <w:vAlign w:val="center"/>
          </w:tcPr>
          <w:p w14:paraId="161E2F88" w14:textId="77777777" w:rsidR="007C3504" w:rsidRPr="00BB364E" w:rsidRDefault="007C3504" w:rsidP="00E03AF2">
            <w:pPr>
              <w:widowControl/>
              <w:jc w:val="center"/>
              <w:rPr>
                <w:color w:val="000000"/>
                <w:kern w:val="0"/>
                <w:sz w:val="24"/>
              </w:rPr>
            </w:pPr>
            <w:r w:rsidRPr="00BB364E">
              <w:rPr>
                <w:color w:val="000000"/>
                <w:kern w:val="0"/>
                <w:sz w:val="24"/>
              </w:rPr>
              <w:t>28</w:t>
            </w:r>
          </w:p>
        </w:tc>
        <w:tc>
          <w:tcPr>
            <w:tcW w:w="4465" w:type="dxa"/>
            <w:shd w:val="clear" w:color="auto" w:fill="FFFFFF"/>
            <w:noWrap/>
            <w:vAlign w:val="center"/>
          </w:tcPr>
          <w:p w14:paraId="1F12318D" w14:textId="77777777" w:rsidR="007C3504" w:rsidRPr="00BB364E" w:rsidRDefault="007C3504" w:rsidP="00E03AF2">
            <w:pPr>
              <w:widowControl/>
              <w:rPr>
                <w:color w:val="000000"/>
                <w:kern w:val="0"/>
                <w:sz w:val="24"/>
              </w:rPr>
            </w:pPr>
            <w:r w:rsidRPr="00BB364E">
              <w:rPr>
                <w:color w:val="000000"/>
                <w:kern w:val="0"/>
                <w:sz w:val="24"/>
              </w:rPr>
              <w:t>第一百五十条</w:t>
            </w:r>
            <w:r w:rsidRPr="00BB364E">
              <w:rPr>
                <w:color w:val="000000"/>
                <w:kern w:val="0"/>
                <w:sz w:val="24"/>
              </w:rPr>
              <w:t xml:space="preserve">  </w:t>
            </w:r>
            <w:r w:rsidRPr="00BB364E">
              <w:rPr>
                <w:color w:val="000000"/>
                <w:kern w:val="0"/>
                <w:sz w:val="24"/>
              </w:rPr>
              <w:t>公司设监事会。监事会由</w:t>
            </w:r>
            <w:r w:rsidRPr="00BB364E">
              <w:rPr>
                <w:color w:val="000000"/>
                <w:kern w:val="0"/>
                <w:sz w:val="24"/>
              </w:rPr>
              <w:t>3</w:t>
            </w:r>
            <w:r w:rsidRPr="00BB364E">
              <w:rPr>
                <w:color w:val="000000"/>
                <w:kern w:val="0"/>
                <w:sz w:val="24"/>
              </w:rPr>
              <w:t>名监事组成，监事会设监事会主席</w:t>
            </w:r>
            <w:r w:rsidRPr="00BB364E">
              <w:rPr>
                <w:color w:val="000000"/>
                <w:kern w:val="0"/>
                <w:sz w:val="24"/>
              </w:rPr>
              <w:t>1</w:t>
            </w:r>
            <w:r w:rsidRPr="00BB364E">
              <w:rPr>
                <w:color w:val="000000"/>
                <w:kern w:val="0"/>
                <w:sz w:val="24"/>
              </w:rPr>
              <w:t>人。监事会主席由全体监事过半数选举产生。监事会主席召集和主持监事会会议；监事会主席不能履行职务或者不履行职务的，由半数以上监事共同推举一名监事召集和主持监事会会议。</w:t>
            </w:r>
          </w:p>
          <w:p w14:paraId="1803AA18" w14:textId="77777777" w:rsidR="007C3504" w:rsidRPr="00BB364E" w:rsidRDefault="007C3504" w:rsidP="00E03AF2">
            <w:pPr>
              <w:widowControl/>
              <w:rPr>
                <w:color w:val="000000"/>
                <w:kern w:val="0"/>
                <w:sz w:val="24"/>
              </w:rPr>
            </w:pPr>
            <w:r w:rsidRPr="00BB364E">
              <w:rPr>
                <w:color w:val="000000"/>
                <w:kern w:val="0"/>
                <w:sz w:val="24"/>
              </w:rPr>
              <w:t>监事会包括股东代表和公司职工代表，其中职工代表的比例不低于</w:t>
            </w:r>
            <w:r w:rsidRPr="00BB364E">
              <w:rPr>
                <w:color w:val="000000"/>
                <w:kern w:val="0"/>
                <w:sz w:val="24"/>
              </w:rPr>
              <w:t>1/3</w:t>
            </w:r>
            <w:r w:rsidRPr="00BB364E">
              <w:rPr>
                <w:color w:val="000000"/>
                <w:kern w:val="0"/>
                <w:sz w:val="24"/>
              </w:rPr>
              <w:t>。监事会中的职工代表由公司职工通过职工代表大会或职工大会民主选举产生。</w:t>
            </w:r>
          </w:p>
        </w:tc>
        <w:tc>
          <w:tcPr>
            <w:tcW w:w="4465" w:type="dxa"/>
            <w:shd w:val="clear" w:color="auto" w:fill="FFFFFF"/>
            <w:noWrap/>
            <w:vAlign w:val="center"/>
          </w:tcPr>
          <w:p w14:paraId="5FA11337" w14:textId="77777777" w:rsidR="007C3504" w:rsidRPr="00BB364E" w:rsidRDefault="007C3504" w:rsidP="00E03AF2">
            <w:pPr>
              <w:widowControl/>
              <w:rPr>
                <w:color w:val="000000"/>
                <w:kern w:val="0"/>
                <w:sz w:val="24"/>
              </w:rPr>
            </w:pPr>
            <w:r w:rsidRPr="00BB364E">
              <w:rPr>
                <w:color w:val="000000"/>
                <w:kern w:val="0"/>
                <w:sz w:val="24"/>
              </w:rPr>
              <w:t>第一百五十条</w:t>
            </w:r>
            <w:r w:rsidRPr="00BB364E">
              <w:rPr>
                <w:color w:val="000000"/>
                <w:kern w:val="0"/>
                <w:sz w:val="24"/>
              </w:rPr>
              <w:t xml:space="preserve">  </w:t>
            </w:r>
            <w:r w:rsidRPr="00BB364E">
              <w:rPr>
                <w:color w:val="000000"/>
                <w:kern w:val="0"/>
                <w:sz w:val="24"/>
              </w:rPr>
              <w:t>公司设监事会。监事会由</w:t>
            </w:r>
            <w:r w:rsidRPr="00BB364E">
              <w:rPr>
                <w:color w:val="000000"/>
                <w:kern w:val="0"/>
                <w:sz w:val="24"/>
              </w:rPr>
              <w:t>3</w:t>
            </w:r>
            <w:r w:rsidRPr="00BB364E">
              <w:rPr>
                <w:color w:val="000000"/>
                <w:kern w:val="0"/>
                <w:sz w:val="24"/>
              </w:rPr>
              <w:t>名监事组成，监事会设主席</w:t>
            </w:r>
            <w:r w:rsidRPr="00BB364E">
              <w:rPr>
                <w:color w:val="000000"/>
                <w:kern w:val="0"/>
                <w:sz w:val="24"/>
              </w:rPr>
              <w:t>1</w:t>
            </w:r>
            <w:r w:rsidRPr="00BB364E">
              <w:rPr>
                <w:color w:val="000000"/>
                <w:kern w:val="0"/>
                <w:sz w:val="24"/>
              </w:rPr>
              <w:t>人。监事会主席由全体监事过半数选举产生。监事会主席召集和主持监事会会议；监事会主席不能履行职务或者不履行职务的，由半数以上监事共同推举一名监事召集和主持监事会会议。</w:t>
            </w:r>
          </w:p>
          <w:p w14:paraId="416AFD2C" w14:textId="77777777" w:rsidR="007C3504" w:rsidRPr="00BB364E" w:rsidRDefault="007C3504" w:rsidP="00E03AF2">
            <w:pPr>
              <w:widowControl/>
              <w:rPr>
                <w:color w:val="000000"/>
                <w:kern w:val="0"/>
                <w:sz w:val="24"/>
              </w:rPr>
            </w:pPr>
            <w:r w:rsidRPr="00BB364E">
              <w:rPr>
                <w:color w:val="000000"/>
                <w:kern w:val="0"/>
                <w:sz w:val="24"/>
              </w:rPr>
              <w:t>监事会</w:t>
            </w:r>
            <w:r w:rsidRPr="00BB364E">
              <w:rPr>
                <w:b/>
                <w:color w:val="000000"/>
                <w:kern w:val="0"/>
                <w:sz w:val="24"/>
              </w:rPr>
              <w:t>应当</w:t>
            </w:r>
            <w:r w:rsidRPr="00BB364E">
              <w:rPr>
                <w:color w:val="000000"/>
                <w:kern w:val="0"/>
                <w:sz w:val="24"/>
              </w:rPr>
              <w:t>包括股东代表和</w:t>
            </w:r>
            <w:r w:rsidRPr="00BB364E">
              <w:rPr>
                <w:b/>
                <w:color w:val="000000"/>
                <w:kern w:val="0"/>
                <w:sz w:val="24"/>
              </w:rPr>
              <w:t>适当比例的</w:t>
            </w:r>
            <w:r w:rsidRPr="00BB364E">
              <w:rPr>
                <w:color w:val="000000"/>
                <w:kern w:val="0"/>
                <w:sz w:val="24"/>
              </w:rPr>
              <w:t>公司职工代表，其中职工代表的比例不低于</w:t>
            </w:r>
            <w:r w:rsidRPr="00BB364E">
              <w:rPr>
                <w:color w:val="000000"/>
                <w:kern w:val="0"/>
                <w:sz w:val="24"/>
              </w:rPr>
              <w:t>1/3</w:t>
            </w:r>
            <w:r w:rsidRPr="00BB364E">
              <w:rPr>
                <w:color w:val="000000"/>
                <w:kern w:val="0"/>
                <w:sz w:val="24"/>
              </w:rPr>
              <w:t>。监事会中的职工代表由公司职工通过职工代表大会、</w:t>
            </w:r>
            <w:r w:rsidRPr="00BB364E">
              <w:rPr>
                <w:b/>
                <w:color w:val="000000"/>
                <w:kern w:val="0"/>
                <w:sz w:val="24"/>
              </w:rPr>
              <w:t>职工大会或者其他形式</w:t>
            </w:r>
            <w:r w:rsidRPr="00BB364E">
              <w:rPr>
                <w:color w:val="000000"/>
                <w:kern w:val="0"/>
                <w:sz w:val="24"/>
              </w:rPr>
              <w:t>民主选举产生。</w:t>
            </w:r>
          </w:p>
        </w:tc>
      </w:tr>
      <w:tr w:rsidR="007C3504" w:rsidRPr="00BB364E" w14:paraId="4C841538" w14:textId="77777777" w:rsidTr="00E03AF2">
        <w:trPr>
          <w:trHeight w:val="665"/>
          <w:jc w:val="center"/>
        </w:trPr>
        <w:tc>
          <w:tcPr>
            <w:tcW w:w="709" w:type="dxa"/>
            <w:noWrap/>
            <w:vAlign w:val="center"/>
          </w:tcPr>
          <w:p w14:paraId="6F989029" w14:textId="77777777" w:rsidR="007C3504" w:rsidRPr="00BB364E" w:rsidRDefault="007C3504" w:rsidP="00E03AF2">
            <w:pPr>
              <w:widowControl/>
              <w:jc w:val="center"/>
              <w:rPr>
                <w:color w:val="000000"/>
                <w:kern w:val="0"/>
                <w:sz w:val="24"/>
              </w:rPr>
            </w:pPr>
          </w:p>
        </w:tc>
        <w:tc>
          <w:tcPr>
            <w:tcW w:w="4465" w:type="dxa"/>
            <w:tcBorders>
              <w:bottom w:val="single" w:sz="4" w:space="0" w:color="auto"/>
            </w:tcBorders>
            <w:shd w:val="clear" w:color="auto" w:fill="D9D9D9"/>
            <w:noWrap/>
            <w:vAlign w:val="center"/>
          </w:tcPr>
          <w:p w14:paraId="4ADF613E" w14:textId="77777777" w:rsidR="007C3504" w:rsidRPr="00BB364E" w:rsidRDefault="007C3504" w:rsidP="00E03AF2">
            <w:pPr>
              <w:widowControl/>
              <w:rPr>
                <w:color w:val="000000"/>
                <w:kern w:val="0"/>
                <w:sz w:val="24"/>
              </w:rPr>
            </w:pPr>
            <w:r w:rsidRPr="00BB364E">
              <w:rPr>
                <w:color w:val="000000"/>
                <w:kern w:val="0"/>
                <w:sz w:val="24"/>
              </w:rPr>
              <w:t>第九章</w:t>
            </w:r>
            <w:r w:rsidRPr="00BB364E">
              <w:rPr>
                <w:color w:val="000000"/>
                <w:kern w:val="0"/>
                <w:sz w:val="24"/>
              </w:rPr>
              <w:t xml:space="preserve">  </w:t>
            </w:r>
            <w:r w:rsidRPr="00BB364E">
              <w:rPr>
                <w:color w:val="000000"/>
                <w:kern w:val="0"/>
                <w:sz w:val="24"/>
              </w:rPr>
              <w:t>财务会计制度、利润分配和审计</w:t>
            </w:r>
          </w:p>
        </w:tc>
        <w:tc>
          <w:tcPr>
            <w:tcW w:w="4465" w:type="dxa"/>
            <w:tcBorders>
              <w:bottom w:val="single" w:sz="4" w:space="0" w:color="auto"/>
            </w:tcBorders>
            <w:shd w:val="clear" w:color="auto" w:fill="D9D9D9"/>
            <w:noWrap/>
            <w:vAlign w:val="center"/>
          </w:tcPr>
          <w:p w14:paraId="76A2542C" w14:textId="77777777" w:rsidR="007C3504" w:rsidRPr="00BB364E" w:rsidRDefault="007C3504" w:rsidP="00E03AF2">
            <w:pPr>
              <w:widowControl/>
              <w:rPr>
                <w:color w:val="000000"/>
                <w:kern w:val="0"/>
                <w:sz w:val="24"/>
              </w:rPr>
            </w:pPr>
            <w:r w:rsidRPr="00BB364E">
              <w:rPr>
                <w:color w:val="000000"/>
                <w:kern w:val="0"/>
                <w:sz w:val="24"/>
              </w:rPr>
              <w:t>第九章</w:t>
            </w:r>
            <w:r w:rsidRPr="00BB364E">
              <w:rPr>
                <w:color w:val="000000"/>
                <w:kern w:val="0"/>
                <w:sz w:val="24"/>
              </w:rPr>
              <w:t xml:space="preserve">  </w:t>
            </w:r>
            <w:r w:rsidRPr="00BB364E">
              <w:rPr>
                <w:color w:val="000000"/>
                <w:kern w:val="0"/>
                <w:sz w:val="24"/>
              </w:rPr>
              <w:t>财务会计制度、利润分配和审计</w:t>
            </w:r>
          </w:p>
        </w:tc>
      </w:tr>
      <w:tr w:rsidR="007C3504" w:rsidRPr="00BB364E" w14:paraId="7BB11BF9" w14:textId="77777777" w:rsidTr="00E03AF2">
        <w:trPr>
          <w:trHeight w:val="665"/>
          <w:jc w:val="center"/>
        </w:trPr>
        <w:tc>
          <w:tcPr>
            <w:tcW w:w="709" w:type="dxa"/>
            <w:noWrap/>
            <w:vAlign w:val="center"/>
          </w:tcPr>
          <w:p w14:paraId="022EDB4A" w14:textId="77777777" w:rsidR="007C3504" w:rsidRPr="00BB364E" w:rsidRDefault="007C3504" w:rsidP="00E03AF2">
            <w:pPr>
              <w:widowControl/>
              <w:jc w:val="center"/>
              <w:rPr>
                <w:color w:val="000000"/>
                <w:kern w:val="0"/>
                <w:sz w:val="24"/>
              </w:rPr>
            </w:pPr>
          </w:p>
        </w:tc>
        <w:tc>
          <w:tcPr>
            <w:tcW w:w="4465" w:type="dxa"/>
            <w:tcBorders>
              <w:bottom w:val="single" w:sz="4" w:space="0" w:color="auto"/>
            </w:tcBorders>
            <w:shd w:val="clear" w:color="auto" w:fill="D9D9D9"/>
            <w:noWrap/>
            <w:vAlign w:val="center"/>
          </w:tcPr>
          <w:p w14:paraId="5A9F6678" w14:textId="77777777" w:rsidR="007C3504" w:rsidRPr="00BB364E" w:rsidRDefault="007C3504" w:rsidP="00E03AF2">
            <w:pPr>
              <w:rPr>
                <w:color w:val="000000"/>
                <w:sz w:val="24"/>
              </w:rPr>
            </w:pPr>
            <w:r w:rsidRPr="00BB364E">
              <w:rPr>
                <w:color w:val="000000"/>
                <w:sz w:val="24"/>
              </w:rPr>
              <w:t>第一节</w:t>
            </w:r>
            <w:r w:rsidRPr="00BB364E">
              <w:rPr>
                <w:color w:val="000000"/>
                <w:sz w:val="24"/>
              </w:rPr>
              <w:t xml:space="preserve">  </w:t>
            </w:r>
            <w:r w:rsidRPr="00BB364E">
              <w:rPr>
                <w:color w:val="000000"/>
                <w:kern w:val="0"/>
                <w:sz w:val="24"/>
              </w:rPr>
              <w:t>财务会计制度</w:t>
            </w:r>
          </w:p>
        </w:tc>
        <w:tc>
          <w:tcPr>
            <w:tcW w:w="4465" w:type="dxa"/>
            <w:tcBorders>
              <w:bottom w:val="single" w:sz="4" w:space="0" w:color="auto"/>
            </w:tcBorders>
            <w:shd w:val="clear" w:color="auto" w:fill="D9D9D9"/>
            <w:noWrap/>
            <w:vAlign w:val="center"/>
          </w:tcPr>
          <w:p w14:paraId="302AF977" w14:textId="77777777" w:rsidR="007C3504" w:rsidRPr="00BB364E" w:rsidRDefault="007C3504" w:rsidP="00E03AF2">
            <w:pPr>
              <w:rPr>
                <w:color w:val="000000"/>
                <w:sz w:val="24"/>
              </w:rPr>
            </w:pPr>
            <w:r w:rsidRPr="00BB364E">
              <w:rPr>
                <w:color w:val="000000"/>
                <w:sz w:val="24"/>
              </w:rPr>
              <w:t>第一节</w:t>
            </w:r>
            <w:r w:rsidRPr="00BB364E">
              <w:rPr>
                <w:color w:val="000000"/>
                <w:sz w:val="24"/>
              </w:rPr>
              <w:t xml:space="preserve">  </w:t>
            </w:r>
            <w:r w:rsidRPr="00BB364E">
              <w:rPr>
                <w:color w:val="000000"/>
                <w:kern w:val="0"/>
                <w:sz w:val="24"/>
              </w:rPr>
              <w:t>财务会计制度</w:t>
            </w:r>
          </w:p>
        </w:tc>
      </w:tr>
      <w:tr w:rsidR="007C3504" w:rsidRPr="00BB364E" w14:paraId="3FD59FD7" w14:textId="77777777" w:rsidTr="00E03AF2">
        <w:trPr>
          <w:trHeight w:val="665"/>
          <w:jc w:val="center"/>
        </w:trPr>
        <w:tc>
          <w:tcPr>
            <w:tcW w:w="709" w:type="dxa"/>
            <w:noWrap/>
            <w:vAlign w:val="center"/>
          </w:tcPr>
          <w:p w14:paraId="548B262D" w14:textId="77777777" w:rsidR="007C3504" w:rsidRPr="00BB364E" w:rsidRDefault="007C3504" w:rsidP="00E03AF2">
            <w:pPr>
              <w:widowControl/>
              <w:jc w:val="center"/>
              <w:rPr>
                <w:color w:val="000000"/>
                <w:kern w:val="0"/>
                <w:sz w:val="24"/>
              </w:rPr>
            </w:pPr>
            <w:r w:rsidRPr="00BB364E">
              <w:rPr>
                <w:color w:val="000000"/>
                <w:kern w:val="0"/>
                <w:sz w:val="24"/>
              </w:rPr>
              <w:lastRenderedPageBreak/>
              <w:t>29</w:t>
            </w:r>
          </w:p>
        </w:tc>
        <w:tc>
          <w:tcPr>
            <w:tcW w:w="4465" w:type="dxa"/>
            <w:shd w:val="clear" w:color="auto" w:fill="FFFFFF"/>
            <w:noWrap/>
            <w:vAlign w:val="center"/>
          </w:tcPr>
          <w:p w14:paraId="79447CF6" w14:textId="77777777" w:rsidR="007C3504" w:rsidRPr="00BB364E" w:rsidRDefault="007C3504" w:rsidP="00E03AF2">
            <w:pPr>
              <w:widowControl/>
              <w:rPr>
                <w:color w:val="000000"/>
                <w:kern w:val="0"/>
                <w:sz w:val="24"/>
              </w:rPr>
            </w:pPr>
            <w:r w:rsidRPr="00BB364E">
              <w:rPr>
                <w:color w:val="000000"/>
                <w:kern w:val="0"/>
                <w:sz w:val="24"/>
              </w:rPr>
              <w:t>第一百五十七条</w:t>
            </w:r>
            <w:r w:rsidRPr="00BB364E">
              <w:rPr>
                <w:color w:val="000000"/>
                <w:kern w:val="0"/>
                <w:sz w:val="24"/>
              </w:rPr>
              <w:t xml:space="preserve">  </w:t>
            </w:r>
            <w:r w:rsidRPr="00BB364E">
              <w:rPr>
                <w:color w:val="000000"/>
                <w:kern w:val="0"/>
                <w:sz w:val="24"/>
              </w:rPr>
              <w:t>公司在每一会计年度结束之日起</w:t>
            </w:r>
            <w:r w:rsidRPr="00BB364E">
              <w:rPr>
                <w:color w:val="000000"/>
                <w:kern w:val="0"/>
                <w:sz w:val="24"/>
              </w:rPr>
              <w:t>4</w:t>
            </w:r>
            <w:r w:rsidRPr="00BB364E">
              <w:rPr>
                <w:color w:val="000000"/>
                <w:kern w:val="0"/>
                <w:sz w:val="24"/>
              </w:rPr>
              <w:t>个月内向中国证监会和上海证券交易所报送年度财务会计报告，在每一会计年度前</w:t>
            </w:r>
            <w:r w:rsidRPr="00BB364E">
              <w:rPr>
                <w:color w:val="000000"/>
                <w:kern w:val="0"/>
                <w:sz w:val="24"/>
              </w:rPr>
              <w:t>6</w:t>
            </w:r>
            <w:r w:rsidRPr="00BB364E">
              <w:rPr>
                <w:color w:val="000000"/>
                <w:kern w:val="0"/>
                <w:sz w:val="24"/>
              </w:rPr>
              <w:t>个月结束之日起</w:t>
            </w:r>
            <w:r w:rsidRPr="00BB364E">
              <w:rPr>
                <w:color w:val="000000"/>
                <w:kern w:val="0"/>
                <w:sz w:val="24"/>
              </w:rPr>
              <w:t>2</w:t>
            </w:r>
            <w:r w:rsidRPr="00BB364E">
              <w:rPr>
                <w:color w:val="000000"/>
                <w:kern w:val="0"/>
                <w:sz w:val="24"/>
              </w:rPr>
              <w:t>个月内向中国证监会北京监管局和上海证券交易所报送半年度财务会计报告，在每一会计年度前</w:t>
            </w:r>
            <w:r w:rsidRPr="00BB364E">
              <w:rPr>
                <w:color w:val="000000"/>
                <w:kern w:val="0"/>
                <w:sz w:val="24"/>
              </w:rPr>
              <w:t>3</w:t>
            </w:r>
            <w:r w:rsidRPr="00BB364E">
              <w:rPr>
                <w:color w:val="000000"/>
                <w:kern w:val="0"/>
                <w:sz w:val="24"/>
              </w:rPr>
              <w:t>个月和前</w:t>
            </w:r>
            <w:r w:rsidRPr="00BB364E">
              <w:rPr>
                <w:color w:val="000000"/>
                <w:kern w:val="0"/>
                <w:sz w:val="24"/>
              </w:rPr>
              <w:t>9</w:t>
            </w:r>
            <w:r w:rsidRPr="00BB364E">
              <w:rPr>
                <w:color w:val="000000"/>
                <w:kern w:val="0"/>
                <w:sz w:val="24"/>
              </w:rPr>
              <w:t>个月结束之日起的</w:t>
            </w:r>
            <w:r w:rsidRPr="00BB364E">
              <w:rPr>
                <w:color w:val="000000"/>
                <w:kern w:val="0"/>
                <w:sz w:val="24"/>
              </w:rPr>
              <w:t>1</w:t>
            </w:r>
            <w:r w:rsidRPr="00BB364E">
              <w:rPr>
                <w:color w:val="000000"/>
                <w:kern w:val="0"/>
                <w:sz w:val="24"/>
              </w:rPr>
              <w:t>个月内向中国证监会北京监管局和上海证券交易所报送季度财务会计报告。</w:t>
            </w:r>
          </w:p>
          <w:p w14:paraId="537AE9CB" w14:textId="77777777" w:rsidR="007C3504" w:rsidRPr="00BB364E" w:rsidRDefault="007C3504" w:rsidP="00E03AF2">
            <w:pPr>
              <w:widowControl/>
              <w:rPr>
                <w:color w:val="000000"/>
                <w:kern w:val="0"/>
                <w:sz w:val="24"/>
              </w:rPr>
            </w:pPr>
            <w:r w:rsidRPr="00BB364E">
              <w:rPr>
                <w:color w:val="000000"/>
                <w:kern w:val="0"/>
                <w:sz w:val="24"/>
              </w:rPr>
              <w:t>上述财务会计报告按照有关法律、行政法规及部门规章的规定进行编制。</w:t>
            </w:r>
          </w:p>
        </w:tc>
        <w:tc>
          <w:tcPr>
            <w:tcW w:w="4465" w:type="dxa"/>
            <w:shd w:val="clear" w:color="auto" w:fill="FFFFFF"/>
            <w:noWrap/>
            <w:vAlign w:val="center"/>
          </w:tcPr>
          <w:p w14:paraId="2D67F779" w14:textId="77777777" w:rsidR="007C3504" w:rsidRPr="00BB364E" w:rsidRDefault="007C3504" w:rsidP="00E03AF2">
            <w:pPr>
              <w:widowControl/>
              <w:rPr>
                <w:color w:val="000000"/>
                <w:kern w:val="0"/>
                <w:sz w:val="24"/>
              </w:rPr>
            </w:pPr>
            <w:r w:rsidRPr="00BB364E">
              <w:rPr>
                <w:color w:val="000000"/>
                <w:kern w:val="0"/>
                <w:sz w:val="24"/>
              </w:rPr>
              <w:t>第一百五十七条</w:t>
            </w:r>
            <w:r w:rsidRPr="00BB364E">
              <w:rPr>
                <w:color w:val="000000"/>
                <w:kern w:val="0"/>
                <w:sz w:val="24"/>
              </w:rPr>
              <w:t xml:space="preserve">  </w:t>
            </w:r>
            <w:r w:rsidRPr="00BB364E">
              <w:rPr>
                <w:color w:val="000000"/>
                <w:kern w:val="0"/>
                <w:sz w:val="24"/>
              </w:rPr>
              <w:t>公司在每一会计年度结束之日起</w:t>
            </w:r>
            <w:r w:rsidRPr="00BB364E">
              <w:rPr>
                <w:color w:val="000000"/>
                <w:kern w:val="0"/>
                <w:sz w:val="24"/>
              </w:rPr>
              <w:t>4</w:t>
            </w:r>
            <w:r w:rsidRPr="00BB364E">
              <w:rPr>
                <w:color w:val="000000"/>
                <w:kern w:val="0"/>
                <w:sz w:val="24"/>
              </w:rPr>
              <w:t>个月内向中国证监会和上海证券交易所报送</w:t>
            </w:r>
            <w:r w:rsidRPr="00BB364E">
              <w:rPr>
                <w:b/>
                <w:color w:val="000000"/>
                <w:kern w:val="0"/>
                <w:sz w:val="24"/>
              </w:rPr>
              <w:t>并披露年度报告</w:t>
            </w:r>
            <w:r w:rsidRPr="00BB364E">
              <w:rPr>
                <w:color w:val="000000"/>
                <w:kern w:val="0"/>
                <w:sz w:val="24"/>
              </w:rPr>
              <w:t>，在每一会计年度</w:t>
            </w:r>
            <w:r w:rsidRPr="00BB364E">
              <w:rPr>
                <w:b/>
                <w:color w:val="000000"/>
                <w:kern w:val="0"/>
                <w:sz w:val="24"/>
              </w:rPr>
              <w:t>上半年</w:t>
            </w:r>
            <w:r w:rsidRPr="00BB364E">
              <w:rPr>
                <w:color w:val="000000"/>
                <w:kern w:val="0"/>
                <w:sz w:val="24"/>
              </w:rPr>
              <w:t>结束之日起</w:t>
            </w:r>
            <w:r w:rsidRPr="00BB364E">
              <w:rPr>
                <w:color w:val="000000"/>
                <w:kern w:val="0"/>
                <w:sz w:val="24"/>
              </w:rPr>
              <w:t>2</w:t>
            </w:r>
            <w:r w:rsidRPr="00BB364E">
              <w:rPr>
                <w:color w:val="000000"/>
                <w:kern w:val="0"/>
                <w:sz w:val="24"/>
              </w:rPr>
              <w:t>个月内向中国证监会北京监管局和上海证券交易所报送</w:t>
            </w:r>
            <w:r w:rsidRPr="00BB364E">
              <w:rPr>
                <w:b/>
                <w:color w:val="000000"/>
                <w:kern w:val="0"/>
                <w:sz w:val="24"/>
              </w:rPr>
              <w:t>并披露中期报告</w:t>
            </w:r>
            <w:r w:rsidRPr="00BB364E">
              <w:rPr>
                <w:color w:val="000000"/>
                <w:kern w:val="0"/>
                <w:sz w:val="24"/>
              </w:rPr>
              <w:t>。</w:t>
            </w:r>
          </w:p>
          <w:p w14:paraId="088DB7EC" w14:textId="77777777" w:rsidR="007C3504" w:rsidRPr="00BB364E" w:rsidRDefault="007C3504" w:rsidP="00E03AF2">
            <w:pPr>
              <w:widowControl/>
              <w:rPr>
                <w:color w:val="000000"/>
                <w:kern w:val="0"/>
                <w:sz w:val="24"/>
              </w:rPr>
            </w:pPr>
            <w:r w:rsidRPr="00BB364E">
              <w:rPr>
                <w:color w:val="000000"/>
                <w:kern w:val="0"/>
                <w:sz w:val="24"/>
              </w:rPr>
              <w:t>上述</w:t>
            </w:r>
            <w:r w:rsidRPr="00BB364E">
              <w:rPr>
                <w:b/>
                <w:color w:val="000000"/>
                <w:kern w:val="0"/>
                <w:sz w:val="24"/>
              </w:rPr>
              <w:t>年度报告、中期报告</w:t>
            </w:r>
            <w:r w:rsidRPr="00BB364E">
              <w:rPr>
                <w:color w:val="000000"/>
                <w:kern w:val="0"/>
                <w:sz w:val="24"/>
              </w:rPr>
              <w:t>按照有关法律、行政法规、</w:t>
            </w:r>
            <w:r w:rsidRPr="00BB364E">
              <w:rPr>
                <w:b/>
                <w:color w:val="000000"/>
                <w:kern w:val="0"/>
                <w:sz w:val="24"/>
              </w:rPr>
              <w:t>中国证监会及上海证券交易所</w:t>
            </w:r>
            <w:r w:rsidRPr="00BB364E">
              <w:rPr>
                <w:color w:val="000000"/>
                <w:kern w:val="0"/>
                <w:sz w:val="24"/>
              </w:rPr>
              <w:t>的规定进行编制。</w:t>
            </w:r>
          </w:p>
        </w:tc>
      </w:tr>
      <w:tr w:rsidR="007C3504" w:rsidRPr="00BB364E" w14:paraId="2371F6F7" w14:textId="77777777" w:rsidTr="00E03AF2">
        <w:trPr>
          <w:trHeight w:val="665"/>
          <w:jc w:val="center"/>
        </w:trPr>
        <w:tc>
          <w:tcPr>
            <w:tcW w:w="709" w:type="dxa"/>
            <w:noWrap/>
            <w:vAlign w:val="center"/>
          </w:tcPr>
          <w:p w14:paraId="0161E369" w14:textId="77777777" w:rsidR="007C3504" w:rsidRPr="00BB364E" w:rsidRDefault="007C3504" w:rsidP="00E03AF2">
            <w:pPr>
              <w:widowControl/>
              <w:jc w:val="center"/>
              <w:rPr>
                <w:color w:val="000000"/>
                <w:kern w:val="0"/>
                <w:sz w:val="24"/>
              </w:rPr>
            </w:pPr>
          </w:p>
        </w:tc>
        <w:tc>
          <w:tcPr>
            <w:tcW w:w="4465" w:type="dxa"/>
            <w:tcBorders>
              <w:bottom w:val="single" w:sz="4" w:space="0" w:color="auto"/>
            </w:tcBorders>
            <w:shd w:val="clear" w:color="auto" w:fill="D9D9D9"/>
            <w:noWrap/>
            <w:vAlign w:val="center"/>
          </w:tcPr>
          <w:p w14:paraId="235DE0A1" w14:textId="77777777" w:rsidR="007C3504" w:rsidRPr="00BB364E" w:rsidRDefault="007C3504" w:rsidP="00E03AF2">
            <w:pPr>
              <w:rPr>
                <w:color w:val="000000"/>
                <w:sz w:val="24"/>
              </w:rPr>
            </w:pPr>
            <w:r w:rsidRPr="00BB364E">
              <w:rPr>
                <w:color w:val="000000"/>
                <w:sz w:val="24"/>
              </w:rPr>
              <w:t>第三节</w:t>
            </w:r>
            <w:r w:rsidRPr="00BB364E">
              <w:rPr>
                <w:color w:val="000000"/>
                <w:sz w:val="24"/>
              </w:rPr>
              <w:t xml:space="preserve">  </w:t>
            </w:r>
            <w:r w:rsidRPr="00BB364E">
              <w:rPr>
                <w:color w:val="000000"/>
                <w:kern w:val="0"/>
                <w:sz w:val="24"/>
              </w:rPr>
              <w:t>会计师事务所的聘任</w:t>
            </w:r>
          </w:p>
        </w:tc>
        <w:tc>
          <w:tcPr>
            <w:tcW w:w="4465" w:type="dxa"/>
            <w:tcBorders>
              <w:bottom w:val="single" w:sz="4" w:space="0" w:color="auto"/>
            </w:tcBorders>
            <w:shd w:val="clear" w:color="auto" w:fill="D9D9D9"/>
            <w:noWrap/>
            <w:vAlign w:val="center"/>
          </w:tcPr>
          <w:p w14:paraId="637F3DC7" w14:textId="77777777" w:rsidR="007C3504" w:rsidRPr="00BB364E" w:rsidRDefault="007C3504" w:rsidP="00E03AF2">
            <w:pPr>
              <w:rPr>
                <w:color w:val="000000"/>
                <w:sz w:val="24"/>
              </w:rPr>
            </w:pPr>
            <w:r w:rsidRPr="00BB364E">
              <w:rPr>
                <w:color w:val="000000"/>
                <w:sz w:val="24"/>
              </w:rPr>
              <w:t>第一节</w:t>
            </w:r>
            <w:r w:rsidRPr="00BB364E">
              <w:rPr>
                <w:color w:val="000000"/>
                <w:sz w:val="24"/>
              </w:rPr>
              <w:t xml:space="preserve">  </w:t>
            </w:r>
            <w:r w:rsidRPr="00BB364E">
              <w:rPr>
                <w:color w:val="000000"/>
                <w:kern w:val="0"/>
                <w:sz w:val="24"/>
              </w:rPr>
              <w:t>会计师事务所的聘任</w:t>
            </w:r>
          </w:p>
        </w:tc>
      </w:tr>
      <w:tr w:rsidR="007C3504" w:rsidRPr="00BB364E" w14:paraId="3495FCA9" w14:textId="77777777" w:rsidTr="00E03AF2">
        <w:trPr>
          <w:trHeight w:val="665"/>
          <w:jc w:val="center"/>
        </w:trPr>
        <w:tc>
          <w:tcPr>
            <w:tcW w:w="709" w:type="dxa"/>
            <w:noWrap/>
            <w:vAlign w:val="center"/>
          </w:tcPr>
          <w:p w14:paraId="661C20AB" w14:textId="77777777" w:rsidR="007C3504" w:rsidRPr="00BB364E" w:rsidRDefault="007C3504" w:rsidP="00E03AF2">
            <w:pPr>
              <w:widowControl/>
              <w:jc w:val="center"/>
              <w:rPr>
                <w:color w:val="000000"/>
                <w:kern w:val="0"/>
                <w:sz w:val="24"/>
              </w:rPr>
            </w:pPr>
            <w:r w:rsidRPr="00BB364E">
              <w:rPr>
                <w:color w:val="000000"/>
                <w:kern w:val="0"/>
                <w:sz w:val="24"/>
              </w:rPr>
              <w:t>30</w:t>
            </w:r>
          </w:p>
        </w:tc>
        <w:tc>
          <w:tcPr>
            <w:tcW w:w="4465" w:type="dxa"/>
            <w:shd w:val="clear" w:color="auto" w:fill="FFFFFF"/>
            <w:noWrap/>
            <w:vAlign w:val="center"/>
          </w:tcPr>
          <w:p w14:paraId="601E3023" w14:textId="77777777" w:rsidR="007C3504" w:rsidRPr="00BB364E" w:rsidRDefault="007C3504" w:rsidP="00E03AF2">
            <w:pPr>
              <w:widowControl/>
              <w:rPr>
                <w:color w:val="000000"/>
                <w:kern w:val="0"/>
                <w:sz w:val="24"/>
              </w:rPr>
            </w:pPr>
            <w:r w:rsidRPr="00BB364E">
              <w:rPr>
                <w:color w:val="000000"/>
                <w:kern w:val="0"/>
                <w:sz w:val="24"/>
              </w:rPr>
              <w:t>第一百六十五条</w:t>
            </w:r>
            <w:r w:rsidRPr="00BB364E">
              <w:rPr>
                <w:color w:val="000000"/>
                <w:kern w:val="0"/>
                <w:sz w:val="24"/>
              </w:rPr>
              <w:t xml:space="preserve">  </w:t>
            </w:r>
            <w:r w:rsidRPr="00BB364E">
              <w:rPr>
                <w:color w:val="000000"/>
                <w:kern w:val="0"/>
                <w:sz w:val="24"/>
              </w:rPr>
              <w:t>公司聘用取得从事证券相关业务资格的会计师事务所进行会计报表审计、净资产验证及其他相关的咨询服务等业务，聘期</w:t>
            </w:r>
            <w:r w:rsidRPr="00BB364E">
              <w:rPr>
                <w:color w:val="000000"/>
                <w:kern w:val="0"/>
                <w:sz w:val="24"/>
              </w:rPr>
              <w:t>1</w:t>
            </w:r>
            <w:r w:rsidRPr="00BB364E">
              <w:rPr>
                <w:color w:val="000000"/>
                <w:kern w:val="0"/>
                <w:sz w:val="24"/>
              </w:rPr>
              <w:t>年，可以续聘。</w:t>
            </w:r>
          </w:p>
        </w:tc>
        <w:tc>
          <w:tcPr>
            <w:tcW w:w="4465" w:type="dxa"/>
            <w:shd w:val="clear" w:color="auto" w:fill="FFFFFF"/>
            <w:noWrap/>
            <w:vAlign w:val="center"/>
          </w:tcPr>
          <w:p w14:paraId="01299DC3" w14:textId="77777777" w:rsidR="007C3504" w:rsidRPr="00BB364E" w:rsidRDefault="007C3504" w:rsidP="00E03AF2">
            <w:pPr>
              <w:widowControl/>
              <w:rPr>
                <w:color w:val="000000"/>
                <w:kern w:val="0"/>
                <w:sz w:val="24"/>
              </w:rPr>
            </w:pPr>
            <w:r w:rsidRPr="00BB364E">
              <w:rPr>
                <w:color w:val="000000"/>
                <w:kern w:val="0"/>
                <w:sz w:val="24"/>
              </w:rPr>
              <w:t>第一百六十五条</w:t>
            </w:r>
            <w:r w:rsidRPr="00BB364E">
              <w:rPr>
                <w:color w:val="000000"/>
                <w:kern w:val="0"/>
                <w:sz w:val="24"/>
              </w:rPr>
              <w:t xml:space="preserve">  </w:t>
            </w:r>
            <w:r w:rsidRPr="00BB364E">
              <w:rPr>
                <w:color w:val="000000"/>
                <w:kern w:val="0"/>
                <w:sz w:val="24"/>
              </w:rPr>
              <w:t>公司聘用</w:t>
            </w:r>
            <w:r w:rsidRPr="00BB364E">
              <w:rPr>
                <w:b/>
                <w:color w:val="000000"/>
                <w:kern w:val="0"/>
                <w:sz w:val="24"/>
              </w:rPr>
              <w:t>符合《证券法》规定</w:t>
            </w:r>
            <w:r w:rsidRPr="00BB364E">
              <w:rPr>
                <w:color w:val="000000"/>
                <w:kern w:val="0"/>
                <w:sz w:val="24"/>
              </w:rPr>
              <w:t>的会计师事务所进行会计报表审计、净资产验证及其他相关的咨询服务等业务，聘期</w:t>
            </w:r>
            <w:r w:rsidRPr="00BB364E">
              <w:rPr>
                <w:color w:val="000000"/>
                <w:kern w:val="0"/>
                <w:sz w:val="24"/>
              </w:rPr>
              <w:t>1</w:t>
            </w:r>
            <w:r w:rsidRPr="00BB364E">
              <w:rPr>
                <w:color w:val="000000"/>
                <w:kern w:val="0"/>
                <w:sz w:val="24"/>
              </w:rPr>
              <w:t>年，可以续聘。</w:t>
            </w:r>
          </w:p>
        </w:tc>
      </w:tr>
      <w:tr w:rsidR="007C3504" w:rsidRPr="00BB364E" w14:paraId="77E46D02" w14:textId="77777777" w:rsidTr="00E03AF2">
        <w:trPr>
          <w:trHeight w:val="665"/>
          <w:jc w:val="center"/>
        </w:trPr>
        <w:tc>
          <w:tcPr>
            <w:tcW w:w="709" w:type="dxa"/>
            <w:noWrap/>
            <w:vAlign w:val="center"/>
          </w:tcPr>
          <w:p w14:paraId="790AA96C" w14:textId="77777777" w:rsidR="007C3504" w:rsidRPr="00BB364E" w:rsidRDefault="007C3504" w:rsidP="00E03AF2">
            <w:pPr>
              <w:widowControl/>
              <w:jc w:val="center"/>
              <w:rPr>
                <w:color w:val="000000"/>
                <w:kern w:val="0"/>
                <w:sz w:val="24"/>
              </w:rPr>
            </w:pPr>
          </w:p>
        </w:tc>
        <w:tc>
          <w:tcPr>
            <w:tcW w:w="4465" w:type="dxa"/>
            <w:tcBorders>
              <w:bottom w:val="single" w:sz="4" w:space="0" w:color="auto"/>
            </w:tcBorders>
            <w:shd w:val="clear" w:color="auto" w:fill="D9D9D9"/>
            <w:noWrap/>
            <w:vAlign w:val="center"/>
          </w:tcPr>
          <w:p w14:paraId="29128B42" w14:textId="77777777" w:rsidR="007C3504" w:rsidRPr="00BB364E" w:rsidRDefault="007C3504" w:rsidP="00E03AF2">
            <w:pPr>
              <w:rPr>
                <w:color w:val="000000"/>
                <w:sz w:val="24"/>
              </w:rPr>
            </w:pPr>
            <w:r w:rsidRPr="00BB364E">
              <w:rPr>
                <w:color w:val="000000"/>
                <w:sz w:val="24"/>
              </w:rPr>
              <w:t>第十一章</w:t>
            </w:r>
            <w:r w:rsidRPr="00BB364E">
              <w:rPr>
                <w:color w:val="000000"/>
                <w:sz w:val="24"/>
              </w:rPr>
              <w:t xml:space="preserve">  </w:t>
            </w:r>
            <w:r w:rsidRPr="00BB364E">
              <w:rPr>
                <w:color w:val="000000"/>
                <w:sz w:val="24"/>
              </w:rPr>
              <w:t>合并、分立、增资、减资、解散和清算</w:t>
            </w:r>
          </w:p>
        </w:tc>
        <w:tc>
          <w:tcPr>
            <w:tcW w:w="4465" w:type="dxa"/>
            <w:tcBorders>
              <w:bottom w:val="single" w:sz="4" w:space="0" w:color="auto"/>
            </w:tcBorders>
            <w:shd w:val="clear" w:color="auto" w:fill="D9D9D9"/>
            <w:noWrap/>
            <w:vAlign w:val="center"/>
          </w:tcPr>
          <w:p w14:paraId="47753E50" w14:textId="77777777" w:rsidR="007C3504" w:rsidRPr="00BB364E" w:rsidRDefault="007C3504" w:rsidP="00E03AF2">
            <w:pPr>
              <w:rPr>
                <w:color w:val="000000"/>
                <w:sz w:val="24"/>
              </w:rPr>
            </w:pPr>
            <w:r w:rsidRPr="00BB364E">
              <w:rPr>
                <w:color w:val="000000"/>
                <w:sz w:val="24"/>
              </w:rPr>
              <w:t>第十一章</w:t>
            </w:r>
            <w:r w:rsidRPr="00BB364E">
              <w:rPr>
                <w:color w:val="000000"/>
                <w:sz w:val="24"/>
              </w:rPr>
              <w:t xml:space="preserve">  </w:t>
            </w:r>
            <w:r w:rsidRPr="00BB364E">
              <w:rPr>
                <w:color w:val="000000"/>
                <w:sz w:val="24"/>
              </w:rPr>
              <w:t>合并、分立、增资、减资、解散和清算</w:t>
            </w:r>
          </w:p>
        </w:tc>
      </w:tr>
      <w:tr w:rsidR="007C3504" w:rsidRPr="00BB364E" w14:paraId="1AE06284" w14:textId="77777777" w:rsidTr="00E03AF2">
        <w:trPr>
          <w:trHeight w:val="665"/>
          <w:jc w:val="center"/>
        </w:trPr>
        <w:tc>
          <w:tcPr>
            <w:tcW w:w="709" w:type="dxa"/>
            <w:noWrap/>
            <w:vAlign w:val="center"/>
          </w:tcPr>
          <w:p w14:paraId="1136DFCA" w14:textId="77777777" w:rsidR="007C3504" w:rsidRPr="00BB364E" w:rsidRDefault="007C3504" w:rsidP="00E03AF2">
            <w:pPr>
              <w:widowControl/>
              <w:jc w:val="center"/>
              <w:rPr>
                <w:color w:val="000000"/>
                <w:kern w:val="0"/>
                <w:sz w:val="24"/>
              </w:rPr>
            </w:pPr>
          </w:p>
        </w:tc>
        <w:tc>
          <w:tcPr>
            <w:tcW w:w="4465" w:type="dxa"/>
            <w:tcBorders>
              <w:bottom w:val="single" w:sz="4" w:space="0" w:color="auto"/>
            </w:tcBorders>
            <w:shd w:val="clear" w:color="auto" w:fill="D9D9D9"/>
            <w:noWrap/>
            <w:vAlign w:val="center"/>
          </w:tcPr>
          <w:p w14:paraId="0133F7D1" w14:textId="77777777" w:rsidR="007C3504" w:rsidRPr="00BB364E" w:rsidRDefault="007C3504" w:rsidP="00E03AF2">
            <w:pPr>
              <w:rPr>
                <w:color w:val="000000"/>
                <w:sz w:val="24"/>
              </w:rPr>
            </w:pPr>
            <w:r w:rsidRPr="00BB364E">
              <w:rPr>
                <w:color w:val="000000"/>
                <w:sz w:val="24"/>
              </w:rPr>
              <w:t>第二节</w:t>
            </w:r>
            <w:r w:rsidRPr="00BB364E">
              <w:rPr>
                <w:color w:val="000000"/>
                <w:sz w:val="24"/>
              </w:rPr>
              <w:t xml:space="preserve">  </w:t>
            </w:r>
            <w:r w:rsidRPr="00BB364E">
              <w:rPr>
                <w:color w:val="000000"/>
                <w:sz w:val="24"/>
              </w:rPr>
              <w:t>解散和清算</w:t>
            </w:r>
          </w:p>
        </w:tc>
        <w:tc>
          <w:tcPr>
            <w:tcW w:w="4465" w:type="dxa"/>
            <w:tcBorders>
              <w:bottom w:val="single" w:sz="4" w:space="0" w:color="auto"/>
            </w:tcBorders>
            <w:shd w:val="clear" w:color="auto" w:fill="D9D9D9"/>
            <w:noWrap/>
            <w:vAlign w:val="center"/>
          </w:tcPr>
          <w:p w14:paraId="41B6BF94" w14:textId="77777777" w:rsidR="007C3504" w:rsidRPr="00BB364E" w:rsidRDefault="007C3504" w:rsidP="00E03AF2">
            <w:pPr>
              <w:rPr>
                <w:color w:val="000000"/>
                <w:sz w:val="24"/>
              </w:rPr>
            </w:pPr>
            <w:r w:rsidRPr="00BB364E">
              <w:rPr>
                <w:color w:val="000000"/>
                <w:sz w:val="24"/>
              </w:rPr>
              <w:t>第二节</w:t>
            </w:r>
            <w:r w:rsidRPr="00BB364E">
              <w:rPr>
                <w:color w:val="000000"/>
                <w:sz w:val="24"/>
              </w:rPr>
              <w:t xml:space="preserve">  </w:t>
            </w:r>
            <w:r w:rsidRPr="00BB364E">
              <w:rPr>
                <w:color w:val="000000"/>
                <w:sz w:val="24"/>
              </w:rPr>
              <w:t>解散和清算</w:t>
            </w:r>
          </w:p>
        </w:tc>
      </w:tr>
      <w:tr w:rsidR="007C3504" w:rsidRPr="00BB364E" w14:paraId="613F4D62" w14:textId="77777777" w:rsidTr="00E03AF2">
        <w:trPr>
          <w:trHeight w:val="665"/>
          <w:jc w:val="center"/>
        </w:trPr>
        <w:tc>
          <w:tcPr>
            <w:tcW w:w="709" w:type="dxa"/>
            <w:noWrap/>
            <w:vAlign w:val="center"/>
          </w:tcPr>
          <w:p w14:paraId="2D30276A" w14:textId="77777777" w:rsidR="007C3504" w:rsidRPr="00BB364E" w:rsidRDefault="007C3504" w:rsidP="00E03AF2">
            <w:pPr>
              <w:widowControl/>
              <w:jc w:val="center"/>
              <w:rPr>
                <w:color w:val="000000"/>
                <w:kern w:val="0"/>
                <w:sz w:val="24"/>
              </w:rPr>
            </w:pPr>
            <w:r w:rsidRPr="00BB364E">
              <w:rPr>
                <w:color w:val="000000"/>
                <w:kern w:val="0"/>
                <w:sz w:val="24"/>
              </w:rPr>
              <w:t>31</w:t>
            </w:r>
          </w:p>
        </w:tc>
        <w:tc>
          <w:tcPr>
            <w:tcW w:w="4465" w:type="dxa"/>
            <w:shd w:val="clear" w:color="auto" w:fill="FFFFFF"/>
            <w:noWrap/>
            <w:vAlign w:val="center"/>
          </w:tcPr>
          <w:p w14:paraId="2B64CF99" w14:textId="77777777" w:rsidR="007C3504" w:rsidRPr="00BB364E" w:rsidRDefault="007C3504" w:rsidP="00E03AF2">
            <w:pPr>
              <w:widowControl/>
              <w:rPr>
                <w:color w:val="000000"/>
                <w:kern w:val="0"/>
                <w:sz w:val="24"/>
              </w:rPr>
            </w:pPr>
            <w:r w:rsidRPr="00BB364E">
              <w:rPr>
                <w:color w:val="000000"/>
                <w:kern w:val="0"/>
                <w:sz w:val="24"/>
              </w:rPr>
              <w:t>第一百九十一条</w:t>
            </w:r>
            <w:r w:rsidRPr="00BB364E">
              <w:rPr>
                <w:color w:val="000000"/>
                <w:kern w:val="0"/>
                <w:sz w:val="24"/>
              </w:rPr>
              <w:t xml:space="preserve">  </w:t>
            </w:r>
            <w:r w:rsidRPr="00BB364E">
              <w:rPr>
                <w:color w:val="000000"/>
                <w:kern w:val="0"/>
                <w:sz w:val="24"/>
              </w:rPr>
              <w:t>清算组在清理公司财产、编制资产负债表和财产清单后，发现公司财产不足清偿债务的，将依法向人民法院申请宣告破产。</w:t>
            </w:r>
          </w:p>
          <w:p w14:paraId="557CDC00" w14:textId="77777777" w:rsidR="007C3504" w:rsidRPr="00BB364E" w:rsidRDefault="007C3504" w:rsidP="00E03AF2">
            <w:pPr>
              <w:widowControl/>
              <w:rPr>
                <w:color w:val="000000"/>
                <w:kern w:val="0"/>
                <w:sz w:val="24"/>
              </w:rPr>
            </w:pPr>
            <w:r w:rsidRPr="00BB364E">
              <w:rPr>
                <w:color w:val="000000"/>
                <w:kern w:val="0"/>
                <w:sz w:val="24"/>
              </w:rPr>
              <w:t>公司经人民法院裁定宣告破产后，清算组应当将清算事务移交给人民法院。</w:t>
            </w:r>
          </w:p>
        </w:tc>
        <w:tc>
          <w:tcPr>
            <w:tcW w:w="4465" w:type="dxa"/>
            <w:shd w:val="clear" w:color="auto" w:fill="FFFFFF"/>
            <w:noWrap/>
            <w:vAlign w:val="center"/>
          </w:tcPr>
          <w:p w14:paraId="3210C76A" w14:textId="77777777" w:rsidR="007C3504" w:rsidRPr="00BB364E" w:rsidRDefault="007C3504" w:rsidP="00E03AF2">
            <w:pPr>
              <w:widowControl/>
              <w:rPr>
                <w:color w:val="000000"/>
                <w:kern w:val="0"/>
                <w:sz w:val="24"/>
              </w:rPr>
            </w:pPr>
            <w:r w:rsidRPr="00BB364E">
              <w:rPr>
                <w:color w:val="000000"/>
                <w:kern w:val="0"/>
                <w:sz w:val="24"/>
              </w:rPr>
              <w:t>第一百九十一条</w:t>
            </w:r>
            <w:r w:rsidRPr="00BB364E">
              <w:rPr>
                <w:color w:val="000000"/>
                <w:kern w:val="0"/>
                <w:sz w:val="24"/>
              </w:rPr>
              <w:t xml:space="preserve">  </w:t>
            </w:r>
            <w:r w:rsidRPr="00BB364E">
              <w:rPr>
                <w:color w:val="000000"/>
                <w:kern w:val="0"/>
                <w:sz w:val="24"/>
              </w:rPr>
              <w:t>清算组在清理公司财产、编制资产负债表和财产清单后，发现公司财产不足清偿债务的，</w:t>
            </w:r>
            <w:r w:rsidRPr="00BB364E">
              <w:rPr>
                <w:b/>
                <w:color w:val="000000"/>
                <w:kern w:val="0"/>
                <w:sz w:val="24"/>
              </w:rPr>
              <w:t>应当</w:t>
            </w:r>
            <w:r w:rsidRPr="00BB364E">
              <w:rPr>
                <w:color w:val="000000"/>
                <w:kern w:val="0"/>
                <w:sz w:val="24"/>
              </w:rPr>
              <w:t>依法向人民法院申请宣告破产。</w:t>
            </w:r>
          </w:p>
          <w:p w14:paraId="48BEF810" w14:textId="77777777" w:rsidR="007C3504" w:rsidRPr="00BB364E" w:rsidRDefault="007C3504" w:rsidP="00E03AF2">
            <w:pPr>
              <w:widowControl/>
              <w:rPr>
                <w:color w:val="000000"/>
                <w:kern w:val="0"/>
                <w:sz w:val="24"/>
              </w:rPr>
            </w:pPr>
            <w:r w:rsidRPr="00BB364E">
              <w:rPr>
                <w:color w:val="000000"/>
                <w:kern w:val="0"/>
                <w:sz w:val="24"/>
              </w:rPr>
              <w:t>公司经人民法院裁定宣告破产后，清算组应当将清算事务移交给人民法院。</w:t>
            </w:r>
          </w:p>
        </w:tc>
      </w:tr>
      <w:tr w:rsidR="007C3504" w:rsidRPr="00BB364E" w14:paraId="659BCD7C" w14:textId="77777777" w:rsidTr="00E03AF2">
        <w:trPr>
          <w:trHeight w:val="665"/>
          <w:jc w:val="center"/>
        </w:trPr>
        <w:tc>
          <w:tcPr>
            <w:tcW w:w="709" w:type="dxa"/>
            <w:noWrap/>
            <w:vAlign w:val="center"/>
          </w:tcPr>
          <w:p w14:paraId="5488A50E" w14:textId="77777777" w:rsidR="007C3504" w:rsidRPr="00BB364E" w:rsidRDefault="007C3504" w:rsidP="00E03AF2">
            <w:pPr>
              <w:widowControl/>
              <w:jc w:val="center"/>
              <w:rPr>
                <w:color w:val="000000"/>
                <w:kern w:val="0"/>
                <w:sz w:val="24"/>
              </w:rPr>
            </w:pPr>
          </w:p>
        </w:tc>
        <w:tc>
          <w:tcPr>
            <w:tcW w:w="4465" w:type="dxa"/>
            <w:tcBorders>
              <w:bottom w:val="single" w:sz="4" w:space="0" w:color="auto"/>
            </w:tcBorders>
            <w:shd w:val="clear" w:color="auto" w:fill="D9D9D9"/>
            <w:noWrap/>
            <w:vAlign w:val="center"/>
          </w:tcPr>
          <w:p w14:paraId="1930FEFA" w14:textId="77777777" w:rsidR="007C3504" w:rsidRPr="00BB364E" w:rsidRDefault="007C3504" w:rsidP="00E03AF2">
            <w:pPr>
              <w:rPr>
                <w:color w:val="000000"/>
                <w:sz w:val="24"/>
              </w:rPr>
            </w:pPr>
            <w:r w:rsidRPr="00BB364E">
              <w:rPr>
                <w:color w:val="000000"/>
                <w:sz w:val="24"/>
              </w:rPr>
              <w:t>第十三章</w:t>
            </w:r>
            <w:r w:rsidRPr="00BB364E">
              <w:rPr>
                <w:color w:val="000000"/>
                <w:sz w:val="24"/>
              </w:rPr>
              <w:t xml:space="preserve">  </w:t>
            </w:r>
            <w:r w:rsidRPr="00BB364E">
              <w:rPr>
                <w:color w:val="000000"/>
                <w:sz w:val="24"/>
              </w:rPr>
              <w:t>附则</w:t>
            </w:r>
          </w:p>
        </w:tc>
        <w:tc>
          <w:tcPr>
            <w:tcW w:w="4465" w:type="dxa"/>
            <w:tcBorders>
              <w:bottom w:val="single" w:sz="4" w:space="0" w:color="auto"/>
            </w:tcBorders>
            <w:shd w:val="clear" w:color="auto" w:fill="D9D9D9"/>
            <w:noWrap/>
            <w:vAlign w:val="center"/>
          </w:tcPr>
          <w:p w14:paraId="07B27E16" w14:textId="77777777" w:rsidR="007C3504" w:rsidRPr="00BB364E" w:rsidRDefault="007C3504" w:rsidP="00E03AF2">
            <w:pPr>
              <w:rPr>
                <w:color w:val="000000"/>
                <w:sz w:val="24"/>
              </w:rPr>
            </w:pPr>
            <w:r w:rsidRPr="00BB364E">
              <w:rPr>
                <w:color w:val="000000"/>
                <w:sz w:val="24"/>
              </w:rPr>
              <w:t>第十三章</w:t>
            </w:r>
            <w:r w:rsidRPr="00BB364E">
              <w:rPr>
                <w:color w:val="000000"/>
                <w:sz w:val="24"/>
              </w:rPr>
              <w:t xml:space="preserve">  </w:t>
            </w:r>
            <w:r w:rsidRPr="00BB364E">
              <w:rPr>
                <w:color w:val="000000"/>
                <w:sz w:val="24"/>
              </w:rPr>
              <w:t>附则</w:t>
            </w:r>
          </w:p>
        </w:tc>
      </w:tr>
      <w:tr w:rsidR="007C3504" w:rsidRPr="00BB364E" w14:paraId="312DD226" w14:textId="77777777" w:rsidTr="00E03AF2">
        <w:trPr>
          <w:trHeight w:val="665"/>
          <w:jc w:val="center"/>
        </w:trPr>
        <w:tc>
          <w:tcPr>
            <w:tcW w:w="709" w:type="dxa"/>
            <w:noWrap/>
            <w:vAlign w:val="center"/>
          </w:tcPr>
          <w:p w14:paraId="2526F06E" w14:textId="77777777" w:rsidR="007C3504" w:rsidRPr="00BB364E" w:rsidRDefault="007C3504" w:rsidP="00E03AF2">
            <w:pPr>
              <w:widowControl/>
              <w:jc w:val="center"/>
              <w:rPr>
                <w:color w:val="000000"/>
                <w:kern w:val="0"/>
                <w:sz w:val="24"/>
              </w:rPr>
            </w:pPr>
            <w:r w:rsidRPr="00BB364E">
              <w:rPr>
                <w:color w:val="000000"/>
                <w:kern w:val="0"/>
                <w:sz w:val="24"/>
              </w:rPr>
              <w:t>32</w:t>
            </w:r>
          </w:p>
        </w:tc>
        <w:tc>
          <w:tcPr>
            <w:tcW w:w="4465" w:type="dxa"/>
            <w:shd w:val="clear" w:color="auto" w:fill="FFFFFF"/>
            <w:noWrap/>
            <w:vAlign w:val="center"/>
          </w:tcPr>
          <w:p w14:paraId="61E27264" w14:textId="77777777" w:rsidR="007C3504" w:rsidRPr="00BB364E" w:rsidRDefault="007C3504" w:rsidP="00E03AF2">
            <w:pPr>
              <w:widowControl/>
              <w:rPr>
                <w:color w:val="000000"/>
                <w:kern w:val="0"/>
                <w:sz w:val="24"/>
              </w:rPr>
            </w:pPr>
            <w:r w:rsidRPr="00BB364E">
              <w:rPr>
                <w:color w:val="000000"/>
                <w:kern w:val="0"/>
                <w:sz w:val="24"/>
              </w:rPr>
              <w:t>第二百零一条</w:t>
            </w:r>
            <w:r w:rsidRPr="00BB364E">
              <w:rPr>
                <w:color w:val="000000"/>
                <w:kern w:val="0"/>
                <w:sz w:val="24"/>
              </w:rPr>
              <w:t xml:space="preserve">  </w:t>
            </w:r>
            <w:r w:rsidRPr="00BB364E">
              <w:rPr>
                <w:color w:val="000000"/>
                <w:kern w:val="0"/>
                <w:sz w:val="24"/>
              </w:rPr>
              <w:t>本章程以中文书写，其他任何语种或不同版本的章程与本章程有歧义时，以在北京市工商行政管理局最近一次核准登记后的中文版章程为准。</w:t>
            </w:r>
          </w:p>
        </w:tc>
        <w:tc>
          <w:tcPr>
            <w:tcW w:w="4465" w:type="dxa"/>
            <w:shd w:val="clear" w:color="auto" w:fill="FFFFFF"/>
            <w:noWrap/>
            <w:vAlign w:val="center"/>
          </w:tcPr>
          <w:p w14:paraId="474B5CA4" w14:textId="77777777" w:rsidR="007C3504" w:rsidRPr="00BB364E" w:rsidRDefault="007C3504" w:rsidP="00E03AF2">
            <w:pPr>
              <w:widowControl/>
              <w:rPr>
                <w:color w:val="000000"/>
                <w:kern w:val="0"/>
                <w:sz w:val="24"/>
              </w:rPr>
            </w:pPr>
            <w:r w:rsidRPr="00BB364E">
              <w:rPr>
                <w:color w:val="000000"/>
                <w:kern w:val="0"/>
                <w:sz w:val="24"/>
              </w:rPr>
              <w:t>第二百零一条</w:t>
            </w:r>
            <w:r w:rsidRPr="00BB364E">
              <w:rPr>
                <w:color w:val="000000"/>
                <w:kern w:val="0"/>
                <w:sz w:val="24"/>
              </w:rPr>
              <w:t xml:space="preserve">  </w:t>
            </w:r>
            <w:r w:rsidRPr="00BB364E">
              <w:rPr>
                <w:color w:val="000000"/>
                <w:kern w:val="0"/>
                <w:sz w:val="24"/>
              </w:rPr>
              <w:t>本章程以中文书写，其他任何语种或不同版本的章程与本章程有歧义时，以在</w:t>
            </w:r>
            <w:r w:rsidRPr="00BB364E">
              <w:rPr>
                <w:b/>
                <w:color w:val="000000"/>
                <w:kern w:val="0"/>
                <w:sz w:val="24"/>
              </w:rPr>
              <w:t>北京市海淀区市场监督管理局</w:t>
            </w:r>
            <w:r w:rsidRPr="00BB364E">
              <w:rPr>
                <w:color w:val="000000"/>
                <w:kern w:val="0"/>
                <w:sz w:val="24"/>
              </w:rPr>
              <w:t>最近一次核准登记后的中文版章程为准。</w:t>
            </w:r>
          </w:p>
        </w:tc>
      </w:tr>
    </w:tbl>
    <w:p w14:paraId="212B4143" w14:textId="62143FDC" w:rsidR="007C3504" w:rsidRDefault="007C3504" w:rsidP="002C6EA0">
      <w:pPr>
        <w:spacing w:line="360" w:lineRule="auto"/>
        <w:ind w:firstLineChars="250" w:firstLine="700"/>
        <w:jc w:val="left"/>
        <w:rPr>
          <w:sz w:val="28"/>
          <w:szCs w:val="28"/>
        </w:rPr>
      </w:pPr>
      <w:r w:rsidRPr="007C3504">
        <w:rPr>
          <w:rFonts w:hint="eastAsia"/>
          <w:sz w:val="28"/>
          <w:szCs w:val="28"/>
        </w:rPr>
        <w:t>本议案尚</w:t>
      </w:r>
      <w:r w:rsidR="008B28C5" w:rsidRPr="008B28C5">
        <w:rPr>
          <w:rFonts w:hint="eastAsia"/>
          <w:sz w:val="28"/>
          <w:szCs w:val="28"/>
        </w:rPr>
        <w:t>需提交公司</w:t>
      </w:r>
      <w:r w:rsidR="008B28C5" w:rsidRPr="008B28C5">
        <w:rPr>
          <w:rFonts w:hint="eastAsia"/>
          <w:sz w:val="28"/>
          <w:szCs w:val="28"/>
        </w:rPr>
        <w:t>2022</w:t>
      </w:r>
      <w:r w:rsidR="008B28C5" w:rsidRPr="008B28C5">
        <w:rPr>
          <w:rFonts w:hint="eastAsia"/>
          <w:sz w:val="28"/>
          <w:szCs w:val="28"/>
        </w:rPr>
        <w:t>年第三次临时股东大会审议，股东大会召开时间详见公司</w:t>
      </w:r>
      <w:r w:rsidR="008B28C5" w:rsidRPr="008B28C5">
        <w:rPr>
          <w:rFonts w:hint="eastAsia"/>
          <w:sz w:val="28"/>
          <w:szCs w:val="28"/>
        </w:rPr>
        <w:t>2022-55</w:t>
      </w:r>
      <w:r w:rsidR="008B28C5" w:rsidRPr="008B28C5">
        <w:rPr>
          <w:rFonts w:hint="eastAsia"/>
          <w:sz w:val="28"/>
          <w:szCs w:val="28"/>
        </w:rPr>
        <w:t>号公告。</w:t>
      </w:r>
    </w:p>
    <w:p w14:paraId="212DE29E" w14:textId="13737724" w:rsidR="00EF6C4F" w:rsidRDefault="00EF6C4F" w:rsidP="002C6EA0">
      <w:pPr>
        <w:spacing w:line="360" w:lineRule="auto"/>
        <w:ind w:firstLineChars="250" w:firstLine="700"/>
        <w:jc w:val="left"/>
        <w:rPr>
          <w:sz w:val="28"/>
          <w:szCs w:val="28"/>
        </w:rPr>
      </w:pPr>
      <w:r w:rsidRPr="00C70C65">
        <w:rPr>
          <w:sz w:val="28"/>
          <w:szCs w:val="28"/>
        </w:rPr>
        <w:t>特此公告。</w:t>
      </w:r>
    </w:p>
    <w:p w14:paraId="6A7F9E49" w14:textId="77777777" w:rsidR="00EF6C4F" w:rsidRPr="00C70C65" w:rsidRDefault="00EF6C4F" w:rsidP="00EF6C4F">
      <w:pPr>
        <w:ind w:firstLineChars="200" w:firstLine="560"/>
        <w:jc w:val="right"/>
        <w:rPr>
          <w:sz w:val="28"/>
          <w:szCs w:val="28"/>
        </w:rPr>
      </w:pPr>
      <w:bookmarkStart w:id="0" w:name="_GoBack"/>
      <w:bookmarkEnd w:id="0"/>
      <w:r w:rsidRPr="00C70C65">
        <w:rPr>
          <w:sz w:val="28"/>
          <w:szCs w:val="28"/>
        </w:rPr>
        <w:t>北京城建投资发展股份有限公司</w:t>
      </w:r>
      <w:r>
        <w:rPr>
          <w:rFonts w:hint="eastAsia"/>
          <w:sz w:val="28"/>
          <w:szCs w:val="28"/>
        </w:rPr>
        <w:t>董事会</w:t>
      </w:r>
    </w:p>
    <w:p w14:paraId="3CE833A8" w14:textId="6B9E5B5C" w:rsidR="00AA3DEC" w:rsidRDefault="00EF6C4F" w:rsidP="008C155A">
      <w:pPr>
        <w:ind w:firstLineChars="1850" w:firstLine="5180"/>
      </w:pPr>
      <w:r w:rsidRPr="00C70C65">
        <w:rPr>
          <w:sz w:val="28"/>
          <w:szCs w:val="28"/>
        </w:rPr>
        <w:t>20</w:t>
      </w:r>
      <w:r>
        <w:rPr>
          <w:rFonts w:hint="eastAsia"/>
          <w:sz w:val="28"/>
          <w:szCs w:val="28"/>
        </w:rPr>
        <w:t>2</w:t>
      </w:r>
      <w:r w:rsidR="00D93B6C">
        <w:rPr>
          <w:sz w:val="28"/>
          <w:szCs w:val="28"/>
        </w:rPr>
        <w:t>2</w:t>
      </w:r>
      <w:r w:rsidRPr="00C70C65">
        <w:rPr>
          <w:sz w:val="28"/>
          <w:szCs w:val="28"/>
        </w:rPr>
        <w:t>年</w:t>
      </w:r>
      <w:r w:rsidR="007C3504">
        <w:rPr>
          <w:sz w:val="28"/>
          <w:szCs w:val="28"/>
        </w:rPr>
        <w:t>11</w:t>
      </w:r>
      <w:r w:rsidRPr="00C70C65">
        <w:rPr>
          <w:sz w:val="28"/>
          <w:szCs w:val="28"/>
        </w:rPr>
        <w:t>月</w:t>
      </w:r>
      <w:r w:rsidR="00A911CF">
        <w:rPr>
          <w:rFonts w:hint="eastAsia"/>
          <w:sz w:val="28"/>
          <w:szCs w:val="28"/>
        </w:rPr>
        <w:t>2</w:t>
      </w:r>
      <w:r w:rsidR="007C3504">
        <w:rPr>
          <w:sz w:val="28"/>
          <w:szCs w:val="28"/>
        </w:rPr>
        <w:t>5</w:t>
      </w:r>
      <w:r w:rsidRPr="00C70C65">
        <w:rPr>
          <w:sz w:val="28"/>
          <w:szCs w:val="28"/>
        </w:rPr>
        <w:t>日</w:t>
      </w:r>
    </w:p>
    <w:sectPr w:rsidR="00AA3DEC" w:rsidSect="001F58A7">
      <w:pgSz w:w="11906" w:h="16838"/>
      <w:pgMar w:top="1440" w:right="1701" w:bottom="1440"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8438A0" w14:textId="77777777" w:rsidR="00037DF4" w:rsidRDefault="00037DF4" w:rsidP="00EF6C4F">
      <w:r>
        <w:separator/>
      </w:r>
    </w:p>
  </w:endnote>
  <w:endnote w:type="continuationSeparator" w:id="0">
    <w:p w14:paraId="31C77782" w14:textId="77777777" w:rsidR="00037DF4" w:rsidRDefault="00037DF4" w:rsidP="00EF6C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C84E64" w14:textId="77777777" w:rsidR="00037DF4" w:rsidRDefault="00037DF4" w:rsidP="00EF6C4F">
      <w:r>
        <w:separator/>
      </w:r>
    </w:p>
  </w:footnote>
  <w:footnote w:type="continuationSeparator" w:id="0">
    <w:p w14:paraId="61CE9140" w14:textId="77777777" w:rsidR="00037DF4" w:rsidRDefault="00037DF4" w:rsidP="00EF6C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0130"/>
    <w:rsid w:val="00037DF4"/>
    <w:rsid w:val="0004720E"/>
    <w:rsid w:val="00054CD4"/>
    <w:rsid w:val="00090627"/>
    <w:rsid w:val="000D7508"/>
    <w:rsid w:val="000E3AA7"/>
    <w:rsid w:val="001B343F"/>
    <w:rsid w:val="001F58A7"/>
    <w:rsid w:val="00200E7F"/>
    <w:rsid w:val="00235E29"/>
    <w:rsid w:val="0026734A"/>
    <w:rsid w:val="002836EC"/>
    <w:rsid w:val="00295049"/>
    <w:rsid w:val="002A3073"/>
    <w:rsid w:val="002C6EA0"/>
    <w:rsid w:val="002D2F0B"/>
    <w:rsid w:val="00463ADF"/>
    <w:rsid w:val="004C7C12"/>
    <w:rsid w:val="004D5872"/>
    <w:rsid w:val="0050304A"/>
    <w:rsid w:val="00504FD2"/>
    <w:rsid w:val="005538D9"/>
    <w:rsid w:val="00584798"/>
    <w:rsid w:val="006155C1"/>
    <w:rsid w:val="006C4CD7"/>
    <w:rsid w:val="006D1618"/>
    <w:rsid w:val="006D54AE"/>
    <w:rsid w:val="006E57B3"/>
    <w:rsid w:val="00702CC6"/>
    <w:rsid w:val="0070539E"/>
    <w:rsid w:val="007403A8"/>
    <w:rsid w:val="007A0130"/>
    <w:rsid w:val="007C3504"/>
    <w:rsid w:val="008225C3"/>
    <w:rsid w:val="008254D7"/>
    <w:rsid w:val="00867FDE"/>
    <w:rsid w:val="00876521"/>
    <w:rsid w:val="008B28C5"/>
    <w:rsid w:val="008C155A"/>
    <w:rsid w:val="00942816"/>
    <w:rsid w:val="00984C48"/>
    <w:rsid w:val="009A27D8"/>
    <w:rsid w:val="009B502E"/>
    <w:rsid w:val="009C353E"/>
    <w:rsid w:val="00A100AD"/>
    <w:rsid w:val="00A54F21"/>
    <w:rsid w:val="00A911CF"/>
    <w:rsid w:val="00AA3DEC"/>
    <w:rsid w:val="00B47DC7"/>
    <w:rsid w:val="00B979D0"/>
    <w:rsid w:val="00BC5C47"/>
    <w:rsid w:val="00BD50C4"/>
    <w:rsid w:val="00C03E6F"/>
    <w:rsid w:val="00C2696A"/>
    <w:rsid w:val="00CA10DA"/>
    <w:rsid w:val="00CD295A"/>
    <w:rsid w:val="00D517B4"/>
    <w:rsid w:val="00D57845"/>
    <w:rsid w:val="00D71093"/>
    <w:rsid w:val="00D93B6C"/>
    <w:rsid w:val="00DB7F08"/>
    <w:rsid w:val="00DE29A8"/>
    <w:rsid w:val="00DF1BDA"/>
    <w:rsid w:val="00DF5A6F"/>
    <w:rsid w:val="00E00223"/>
    <w:rsid w:val="00EB1D50"/>
    <w:rsid w:val="00EC210E"/>
    <w:rsid w:val="00EF6C4F"/>
    <w:rsid w:val="00F31F05"/>
    <w:rsid w:val="00FD00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48B5FA"/>
  <w15:docId w15:val="{4011712B-6E2C-4D90-BA74-40BB98DF3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6C4F"/>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F6C4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F6C4F"/>
    <w:rPr>
      <w:sz w:val="18"/>
      <w:szCs w:val="18"/>
    </w:rPr>
  </w:style>
  <w:style w:type="paragraph" w:styleId="a4">
    <w:name w:val="footer"/>
    <w:basedOn w:val="a"/>
    <w:link w:val="Char0"/>
    <w:uiPriority w:val="99"/>
    <w:unhideWhenUsed/>
    <w:rsid w:val="00EF6C4F"/>
    <w:pPr>
      <w:tabs>
        <w:tab w:val="center" w:pos="4153"/>
        <w:tab w:val="right" w:pos="8306"/>
      </w:tabs>
      <w:snapToGrid w:val="0"/>
      <w:jc w:val="left"/>
    </w:pPr>
    <w:rPr>
      <w:sz w:val="18"/>
      <w:szCs w:val="18"/>
    </w:rPr>
  </w:style>
  <w:style w:type="character" w:customStyle="1" w:styleId="Char0">
    <w:name w:val="页脚 Char"/>
    <w:basedOn w:val="a0"/>
    <w:link w:val="a4"/>
    <w:uiPriority w:val="99"/>
    <w:rsid w:val="00EF6C4F"/>
    <w:rPr>
      <w:sz w:val="18"/>
      <w:szCs w:val="18"/>
    </w:rPr>
  </w:style>
  <w:style w:type="paragraph" w:customStyle="1" w:styleId="Default">
    <w:name w:val="Default"/>
    <w:rsid w:val="00EF6C4F"/>
    <w:pPr>
      <w:widowControl w:val="0"/>
      <w:autoSpaceDE w:val="0"/>
      <w:autoSpaceDN w:val="0"/>
      <w:adjustRightInd w:val="0"/>
    </w:pPr>
    <w:rPr>
      <w:rFonts w:ascii="Times New Roman" w:eastAsia="宋体" w:hAnsi="Times New Roman" w:cs="Times New Roman"/>
      <w:color w:val="000000"/>
      <w:kern w:val="0"/>
      <w:sz w:val="24"/>
      <w:szCs w:val="24"/>
    </w:rPr>
  </w:style>
  <w:style w:type="paragraph" w:styleId="a5">
    <w:name w:val="Balloon Text"/>
    <w:basedOn w:val="a"/>
    <w:link w:val="Char1"/>
    <w:uiPriority w:val="99"/>
    <w:semiHidden/>
    <w:unhideWhenUsed/>
    <w:rsid w:val="00C03E6F"/>
    <w:rPr>
      <w:sz w:val="18"/>
      <w:szCs w:val="18"/>
    </w:rPr>
  </w:style>
  <w:style w:type="character" w:customStyle="1" w:styleId="Char1">
    <w:name w:val="批注框文本 Char"/>
    <w:basedOn w:val="a0"/>
    <w:link w:val="a5"/>
    <w:uiPriority w:val="99"/>
    <w:semiHidden/>
    <w:rsid w:val="00C03E6F"/>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11</Pages>
  <Words>2017</Words>
  <Characters>11502</Characters>
  <Application>Microsoft Office Word</Application>
  <DocSecurity>0</DocSecurity>
  <Lines>95</Lines>
  <Paragraphs>26</Paragraphs>
  <ScaleCrop>false</ScaleCrop>
  <Company/>
  <LinksUpToDate>false</LinksUpToDate>
  <CharactersWithSpaces>13493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董秘部</dc:creator>
  <cp:keywords/>
  <dc:description/>
  <cp:lastModifiedBy>张宇琛</cp:lastModifiedBy>
  <cp:revision>36</cp:revision>
  <cp:lastPrinted>2022-02-16T01:58:00Z</cp:lastPrinted>
  <dcterms:created xsi:type="dcterms:W3CDTF">2021-05-27T06:54:00Z</dcterms:created>
  <dcterms:modified xsi:type="dcterms:W3CDTF">2022-11-24T03:22:00Z</dcterms:modified>
</cp:coreProperties>
</file>